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1178">
      <w:pPr>
        <w:pStyle w:val="Ttulo1"/>
      </w:pPr>
      <w:bookmarkStart w:id="0" w:name="_GoBack"/>
      <w:bookmarkEnd w:id="0"/>
      <w:r>
        <w:t>Título: Máximo 15 palabras destacado la idea central de la ponencia</w:t>
      </w:r>
      <w:r>
        <w:rPr>
          <w:rStyle w:val="Refdenotaalpie"/>
        </w:rPr>
        <w:footnoteReference w:id="1"/>
      </w:r>
    </w:p>
    <w:p w:rsidR="00000000" w:rsidRDefault="005A1178">
      <w:pPr>
        <w:pStyle w:val="Textoindependiente"/>
        <w:jc w:val="center"/>
      </w:pPr>
      <w:r>
        <w:t>Nombres y Apellidos Autor 1</w:t>
      </w:r>
      <w:r>
        <w:rPr>
          <w:rStyle w:val="Refdenotaalpie"/>
        </w:rPr>
        <w:footnoteReference w:id="2"/>
      </w:r>
      <w:r>
        <w:t>; Nombres y Apellidos Autor 2</w:t>
      </w:r>
      <w:r>
        <w:rPr>
          <w:rStyle w:val="Refdenotaalpie"/>
        </w:rPr>
        <w:footnoteReference w:id="3"/>
      </w:r>
      <w:r>
        <w:t>; Nombres y Apellidos Autor 3</w:t>
      </w:r>
      <w:r>
        <w:rPr>
          <w:rStyle w:val="Refdenotaalpie"/>
        </w:rPr>
        <w:footnoteReference w:id="4"/>
      </w:r>
    </w:p>
    <w:p w:rsidR="00000000" w:rsidRDefault="005A1178">
      <w:pPr>
        <w:pStyle w:val="Textoindependiente"/>
      </w:pPr>
    </w:p>
    <w:p w:rsidR="00000000" w:rsidRDefault="005A1178">
      <w:pPr>
        <w:pStyle w:val="Textoindependiente"/>
        <w:ind w:left="567" w:right="567"/>
      </w:pPr>
      <w:r>
        <w:rPr>
          <w:i/>
          <w:iCs/>
        </w:rPr>
        <w:t xml:space="preserve">Resumen: En máximo 150 palabras, se debe indicar los aspectos centrales de la ponencia, tanto en </w:t>
      </w:r>
      <w:r>
        <w:rPr>
          <w:i/>
          <w:iCs/>
        </w:rPr>
        <w:t>sus aspectos conceptuales como metodológicos, es importante mencionar los principales hallazgos y conclusiones del trabajo que se está presentando. El resumen se debe escribir de forma clara y concreta, sin la realización de citas bibliográficas.</w:t>
      </w:r>
    </w:p>
    <w:p w:rsidR="00000000" w:rsidRDefault="005A1178">
      <w:pPr>
        <w:pStyle w:val="Textoindependiente"/>
        <w:ind w:left="567" w:right="567"/>
      </w:pPr>
      <w:r>
        <w:t xml:space="preserve">Palabras </w:t>
      </w:r>
      <w:r>
        <w:t>Claves: Entre 3 y 5 palabras, en español, indicando los temas principales.</w:t>
      </w:r>
    </w:p>
    <w:p w:rsidR="00000000" w:rsidRDefault="005A1178">
      <w:pPr>
        <w:pStyle w:val="Ttulo2"/>
      </w:pPr>
      <w:r>
        <w:t>Introducción</w:t>
      </w:r>
    </w:p>
    <w:p w:rsidR="00000000" w:rsidRDefault="005A1178">
      <w:pPr>
        <w:pStyle w:val="Textoindependiente"/>
      </w:pPr>
      <w:r>
        <w:t>Las ponencias en el VII Coloquio Internacional de Educación, podrán ser de tres tipos: Ponencias de reflexión, Experiencias pedagógicas o Proyectos de investigación.</w:t>
      </w:r>
    </w:p>
    <w:p w:rsidR="00000000" w:rsidRDefault="005A1178">
      <w:pPr>
        <w:pStyle w:val="Textoindependiente"/>
      </w:pPr>
      <w:r>
        <w:t>Pa</w:t>
      </w:r>
      <w:r>
        <w:t xml:space="preserve">ra el caso de las </w:t>
      </w:r>
      <w:r>
        <w:rPr>
          <w:b/>
          <w:bCs/>
        </w:rPr>
        <w:t>Ponencias de reflexión</w:t>
      </w:r>
      <w:r>
        <w:t>, el texto que se presente debe abordar un aspecto de la educación en profundidad, teniendo como soporte una extensa revisión bibliográfica. Las secciones del documento, dependerán de las líneas o temas que se aborde</w:t>
      </w:r>
      <w:r>
        <w:t>n en la reflexión.</w:t>
      </w:r>
    </w:p>
    <w:p w:rsidR="00000000" w:rsidRDefault="005A1178">
      <w:pPr>
        <w:pStyle w:val="Textoindependiente"/>
      </w:pPr>
      <w:r>
        <w:t xml:space="preserve">Para el caso de las </w:t>
      </w:r>
      <w:r>
        <w:rPr>
          <w:b/>
          <w:bCs/>
        </w:rPr>
        <w:t>Experiencias pedagógicas</w:t>
      </w:r>
      <w:r>
        <w:t xml:space="preserve">, el texto debe dar cuenta de las preguntas del saber pedagógico: ¿Qué se enseña? ¿A quién se enseña? ¿Para qué se enseña? ¿Cómo se enseña? En este caso, las secciones sugeridas son (títulos o </w:t>
      </w:r>
      <w:r>
        <w:t>encabezados de segundo nivel en el documento): Contexto educativo, Problemática abordada, Metodología, Resultados y Conclusiones.</w:t>
      </w:r>
    </w:p>
    <w:p w:rsidR="00000000" w:rsidRDefault="005A1178">
      <w:pPr>
        <w:pStyle w:val="Textoindependiente"/>
        <w:rPr>
          <w:i/>
          <w:iCs/>
        </w:rPr>
      </w:pPr>
      <w:r>
        <w:lastRenderedPageBreak/>
        <w:t xml:space="preserve">Para el caso de las </w:t>
      </w:r>
      <w:r>
        <w:rPr>
          <w:b/>
          <w:bCs/>
        </w:rPr>
        <w:t>Tesis o Proyectos de Investigación</w:t>
      </w:r>
      <w:r>
        <w:t xml:space="preserve"> en desarrollo o terminados, las secciones del documento (títulos o enca</w:t>
      </w:r>
      <w:r>
        <w:t xml:space="preserve">bezados de segundo nivel en el documento) deben ser: </w:t>
      </w:r>
    </w:p>
    <w:p w:rsidR="00000000" w:rsidRDefault="005A1178">
      <w:pPr>
        <w:pStyle w:val="Textoindependiente"/>
        <w:numPr>
          <w:ilvl w:val="0"/>
          <w:numId w:val="5"/>
        </w:numPr>
        <w:rPr>
          <w:i/>
          <w:iCs/>
        </w:rPr>
      </w:pPr>
      <w:r>
        <w:rPr>
          <w:i/>
          <w:iCs/>
        </w:rPr>
        <w:t>Descripción del Problema</w:t>
      </w:r>
      <w:r>
        <w:t xml:space="preserve">: En donde se incluye el contexto de la investigación, principales hallazgos del Estado del Arte, problema identificado, pregunta de investigación y justificación. </w:t>
      </w:r>
    </w:p>
    <w:p w:rsidR="00000000" w:rsidRDefault="005A1178">
      <w:pPr>
        <w:pStyle w:val="Textoindependiente"/>
        <w:numPr>
          <w:ilvl w:val="0"/>
          <w:numId w:val="5"/>
        </w:numPr>
        <w:rPr>
          <w:i/>
          <w:iCs/>
        </w:rPr>
      </w:pPr>
      <w:r>
        <w:rPr>
          <w:i/>
          <w:iCs/>
        </w:rPr>
        <w:t>Objetivos</w:t>
      </w:r>
      <w:r>
        <w:t>: Ta</w:t>
      </w:r>
      <w:r>
        <w:t>nto el general como los específicos.</w:t>
      </w:r>
    </w:p>
    <w:p w:rsidR="00000000" w:rsidRDefault="005A1178">
      <w:pPr>
        <w:pStyle w:val="Textoindependiente"/>
        <w:numPr>
          <w:ilvl w:val="0"/>
          <w:numId w:val="5"/>
        </w:numPr>
        <w:rPr>
          <w:i/>
          <w:iCs/>
        </w:rPr>
      </w:pPr>
      <w:r>
        <w:rPr>
          <w:i/>
          <w:iCs/>
        </w:rPr>
        <w:t>Metodología</w:t>
      </w:r>
      <w:r>
        <w:t>: Debe plantear el porque del enfoque metodológico escogido en relación con el objetivo planteado, así como la descripción de los procedimientos metodológicos.</w:t>
      </w:r>
    </w:p>
    <w:p w:rsidR="00000000" w:rsidRDefault="005A1178">
      <w:pPr>
        <w:pStyle w:val="Textoindependiente"/>
        <w:numPr>
          <w:ilvl w:val="0"/>
          <w:numId w:val="5"/>
        </w:numPr>
        <w:rPr>
          <w:i/>
          <w:iCs/>
        </w:rPr>
      </w:pPr>
      <w:r>
        <w:rPr>
          <w:i/>
          <w:iCs/>
        </w:rPr>
        <w:t>Resultados</w:t>
      </w:r>
      <w:r>
        <w:t>: Presentación de los hallazgos inicia</w:t>
      </w:r>
      <w:r>
        <w:t>les o finales (según el caso) y su análisis.</w:t>
      </w:r>
    </w:p>
    <w:p w:rsidR="00000000" w:rsidRDefault="005A1178">
      <w:pPr>
        <w:pStyle w:val="Textoindependiente"/>
        <w:numPr>
          <w:ilvl w:val="0"/>
          <w:numId w:val="5"/>
        </w:numPr>
      </w:pPr>
      <w:r>
        <w:rPr>
          <w:i/>
          <w:iCs/>
        </w:rPr>
        <w:t>Conclusiones</w:t>
      </w:r>
      <w:r>
        <w:t>: Indicar si se cumplieron o no los objetivos y si se respondió o no la pregunta de investigación (para el caso de las tesis o proyectos de investigación finalizados).</w:t>
      </w:r>
    </w:p>
    <w:p w:rsidR="00000000" w:rsidRDefault="005A1178">
      <w:pPr>
        <w:pStyle w:val="Ttulo2"/>
      </w:pPr>
      <w:r>
        <w:t>Aspectos formales de presentaci</w:t>
      </w:r>
      <w:r>
        <w:t>ón</w:t>
      </w:r>
    </w:p>
    <w:p w:rsidR="00000000" w:rsidRDefault="005A1178">
      <w:pPr>
        <w:pStyle w:val="Textoindependiente"/>
        <w:numPr>
          <w:ilvl w:val="0"/>
          <w:numId w:val="6"/>
        </w:numPr>
      </w:pPr>
      <w:r>
        <w:t>Tipo de letra: Times New Roman</w:t>
      </w:r>
    </w:p>
    <w:p w:rsidR="00000000" w:rsidRDefault="005A1178">
      <w:pPr>
        <w:pStyle w:val="Textoindependiente"/>
        <w:numPr>
          <w:ilvl w:val="0"/>
          <w:numId w:val="6"/>
        </w:numPr>
      </w:pPr>
      <w:r>
        <w:t>Tamaño de letra: 12 puntos</w:t>
      </w:r>
    </w:p>
    <w:p w:rsidR="00000000" w:rsidRDefault="005A1178">
      <w:pPr>
        <w:pStyle w:val="Textoindependiente"/>
        <w:numPr>
          <w:ilvl w:val="0"/>
          <w:numId w:val="6"/>
        </w:numPr>
      </w:pPr>
      <w:r>
        <w:t>Interlineado 1.5</w:t>
      </w:r>
    </w:p>
    <w:p w:rsidR="00000000" w:rsidRDefault="005A1178">
      <w:pPr>
        <w:pStyle w:val="Textoindependiente"/>
        <w:numPr>
          <w:ilvl w:val="0"/>
          <w:numId w:val="6"/>
        </w:numPr>
      </w:pPr>
      <w:r>
        <w:t>Extensión del documento: Entre 5.000 y 10.000 palabras.</w:t>
      </w:r>
    </w:p>
    <w:p w:rsidR="00000000" w:rsidRDefault="005A1178">
      <w:pPr>
        <w:pStyle w:val="Textoindependiente"/>
        <w:numPr>
          <w:ilvl w:val="0"/>
          <w:numId w:val="6"/>
        </w:numPr>
      </w:pPr>
      <w:r>
        <w:t>Formato: MS-Word (.doc o .docx), OO-Writer (.odt)</w:t>
      </w:r>
    </w:p>
    <w:p w:rsidR="00000000" w:rsidRDefault="005A1178">
      <w:pPr>
        <w:pStyle w:val="Ttulo2"/>
      </w:pPr>
      <w:r>
        <w:t>Criterios de evaluación</w:t>
      </w:r>
    </w:p>
    <w:p w:rsidR="00000000" w:rsidRDefault="005A1178">
      <w:pPr>
        <w:pStyle w:val="Textoindependiente"/>
        <w:rPr>
          <w:b/>
          <w:bCs/>
        </w:rPr>
      </w:pPr>
      <w:r>
        <w:t>La evaluación de las ponencias se realizará, ten</w:t>
      </w:r>
      <w:r>
        <w:t>iendo en cuenta lo siguientes criterios:</w:t>
      </w:r>
    </w:p>
    <w:p w:rsidR="00000000" w:rsidRDefault="005A1178">
      <w:pPr>
        <w:pStyle w:val="Textoindependiente"/>
        <w:numPr>
          <w:ilvl w:val="0"/>
          <w:numId w:val="3"/>
        </w:numPr>
        <w:rPr>
          <w:b/>
          <w:bCs/>
        </w:rPr>
      </w:pPr>
      <w:r>
        <w:rPr>
          <w:b/>
          <w:bCs/>
        </w:rPr>
        <w:t>Pertinencia</w:t>
      </w:r>
      <w:r>
        <w:t xml:space="preserve"> con las líneas generales del evento y los objetivos particulares de la Mesa de Trabajo.</w:t>
      </w:r>
    </w:p>
    <w:p w:rsidR="00000000" w:rsidRDefault="005A1178">
      <w:pPr>
        <w:pStyle w:val="Textoindependiente"/>
        <w:numPr>
          <w:ilvl w:val="0"/>
          <w:numId w:val="3"/>
        </w:numPr>
        <w:rPr>
          <w:b/>
          <w:bCs/>
        </w:rPr>
      </w:pPr>
      <w:r>
        <w:rPr>
          <w:b/>
          <w:bCs/>
        </w:rPr>
        <w:t>Profundidad teórica</w:t>
      </w:r>
      <w:r>
        <w:t xml:space="preserve"> si es un texto de reflexión, </w:t>
      </w:r>
      <w:r>
        <w:rPr>
          <w:b/>
          <w:bCs/>
        </w:rPr>
        <w:t>Desarrollo de las preguntas del Saber Pedagógico</w:t>
      </w:r>
      <w:r>
        <w:t xml:space="preserve"> si es un texto de</w:t>
      </w:r>
      <w:r>
        <w:t xml:space="preserve"> experiencia o </w:t>
      </w:r>
      <w:r>
        <w:rPr>
          <w:b/>
          <w:bCs/>
        </w:rPr>
        <w:t>Desarrollo de las partes de un informe de investigación</w:t>
      </w:r>
      <w:r>
        <w:t xml:space="preserve"> si se presentan los avances o resultados finales de una tesis o proyecto de investigación.</w:t>
      </w:r>
    </w:p>
    <w:p w:rsidR="00000000" w:rsidRDefault="005A1178">
      <w:pPr>
        <w:pStyle w:val="Textoindependiente"/>
        <w:numPr>
          <w:ilvl w:val="0"/>
          <w:numId w:val="3"/>
        </w:numPr>
      </w:pPr>
      <w:r>
        <w:rPr>
          <w:b/>
          <w:bCs/>
        </w:rPr>
        <w:t>Cumplimiento de los aspectos formales de presentación</w:t>
      </w:r>
      <w:r>
        <w:t>: Redacción clara, Cuidado de los aspecto</w:t>
      </w:r>
      <w:r>
        <w:t>s gramaticales y ortográficos, Respeto por la citación y la adecuada referenciación bibliográfica, Seguimiento de las orientaciones de estilo del Comité Académico del evento.</w:t>
      </w:r>
    </w:p>
    <w:p w:rsidR="00000000" w:rsidRDefault="005A1178">
      <w:pPr>
        <w:pStyle w:val="Ttulo2"/>
      </w:pPr>
      <w:r>
        <w:t>Requisitos</w:t>
      </w:r>
    </w:p>
    <w:p w:rsidR="00000000" w:rsidRDefault="005A1178">
      <w:pPr>
        <w:pStyle w:val="Textoindependiente"/>
      </w:pPr>
      <w:r>
        <w:t>Antes de enviar el texto de la ponencia a través del Sistema de Regist</w:t>
      </w:r>
      <w:r>
        <w:t>ro de Ponencias en el sitio web del evento, el autor debe aceptar las siguientes condiciones:</w:t>
      </w:r>
    </w:p>
    <w:p w:rsidR="00000000" w:rsidRDefault="005A1178">
      <w:pPr>
        <w:pStyle w:val="Textoindependiente"/>
        <w:numPr>
          <w:ilvl w:val="0"/>
          <w:numId w:val="4"/>
        </w:numPr>
      </w:pPr>
      <w:r>
        <w:t xml:space="preserve">El autor (o autores) certifican que el texto que presenta es de su autoría, que ha citado adecuadamente los fragmentos utilizados de las obras de otros autores y </w:t>
      </w:r>
      <w:r>
        <w:t>ha realizado la respectiva referencia bibliográfica de acuerdo con las normas colombianas sobre Derechos de Autor (Ley 23 de 1982). Por lo tanto, asume toda la responsabilidad en caso de reclamaciones en esta materia.</w:t>
      </w:r>
    </w:p>
    <w:p w:rsidR="00000000" w:rsidRDefault="005A1178">
      <w:pPr>
        <w:pStyle w:val="Textoindependiente"/>
        <w:numPr>
          <w:ilvl w:val="0"/>
          <w:numId w:val="4"/>
        </w:numPr>
      </w:pPr>
      <w:r>
        <w:t>El autor (o autores) certifican que el</w:t>
      </w:r>
      <w:r>
        <w:t xml:space="preserve"> texto se entrega siguiendo las orientaciones de estilo y forma de la plantilla entregada por el Comité Académico del evento.</w:t>
      </w:r>
    </w:p>
    <w:p w:rsidR="00000000" w:rsidRDefault="005A1178">
      <w:pPr>
        <w:pStyle w:val="Textoindependiente"/>
        <w:numPr>
          <w:ilvl w:val="0"/>
          <w:numId w:val="4"/>
        </w:numPr>
      </w:pPr>
      <w:r>
        <w:t>El autor (o autores) autorizan el tratamiento de sus datos personales para establecer las comunicaciones requeridas y para entrega</w:t>
      </w:r>
      <w:r>
        <w:t>r la información relacionada con las temáticas del evento. Los organizadores del evento se comprometen a manejar los datos de forma confidencial y a no entregar los datos de contacto a terceros según lo terminan la normatividad sobre protección de datos pe</w:t>
      </w:r>
      <w:r>
        <w:t>rsonales de Colombia (Ley 1581 de 2012).</w:t>
      </w:r>
    </w:p>
    <w:p w:rsidR="00000000" w:rsidRDefault="005A1178">
      <w:pPr>
        <w:pStyle w:val="Textoindependiente"/>
        <w:numPr>
          <w:ilvl w:val="0"/>
          <w:numId w:val="4"/>
        </w:numPr>
      </w:pPr>
      <w:r>
        <w:t>Si la ponencia es aceptada para su presentación en el evento, el autor (o los autores) autorizan la publicación del texto con una licencia Creative Commons Atribución de acuerdo con las normas sobre Derechos de Auto</w:t>
      </w:r>
      <w:r>
        <w:t xml:space="preserve">r en Colombia (Ley 23 de 1982), la cual permite copiar y redistribuir esta obra en cualquier medio o formato y adaptarlo o remezclarlo siempre que se de los créditos al autor. Más información sobre esta licencia se encuentra en: </w:t>
      </w:r>
      <w:hyperlink r:id="rId8" w:history="1">
        <w:r>
          <w:rPr>
            <w:rStyle w:val="Hipervnculo"/>
          </w:rPr>
          <w:t>http://creativecommons.org/licenses/by/4.0/deed.es</w:t>
        </w:r>
      </w:hyperlink>
      <w:r>
        <w:t xml:space="preserve">  </w:t>
      </w:r>
    </w:p>
    <w:p w:rsidR="00000000" w:rsidRDefault="005A1178">
      <w:pPr>
        <w:pStyle w:val="Ttulo2"/>
      </w:pPr>
      <w:r>
        <w:t>Bibliografía</w:t>
      </w:r>
    </w:p>
    <w:p w:rsidR="00000000" w:rsidRDefault="005A1178">
      <w:pPr>
        <w:pStyle w:val="Textoindependiente"/>
      </w:pPr>
      <w:r>
        <w:t>La bibliografía se debe presentar según las normas APA. A continuación algunos ejemplos:</w:t>
      </w:r>
    </w:p>
    <w:p w:rsidR="00000000" w:rsidRDefault="005A1178">
      <w:pPr>
        <w:pStyle w:val="Bibliografa"/>
      </w:pPr>
      <w:r>
        <w:t xml:space="preserve">Castro, G. y Hernandez, U. (Comps.). (2012). </w:t>
      </w:r>
      <w:r>
        <w:rPr>
          <w:i/>
          <w:iCs/>
        </w:rPr>
        <w:t>Saber pedagógico</w:t>
      </w:r>
      <w:r>
        <w:rPr>
          <w:i/>
          <w:iCs/>
        </w:rPr>
        <w:t xml:space="preserve"> en el Cauca: Miradas de maestros en contextos de diversidad</w:t>
      </w:r>
      <w:r>
        <w:t>. Popayán: Universidad del Cauca.</w:t>
      </w:r>
    </w:p>
    <w:p w:rsidR="00000000" w:rsidRDefault="005A1178">
      <w:pPr>
        <w:pStyle w:val="Bibliografa"/>
      </w:pPr>
      <w:r>
        <w:t xml:space="preserve">Colombia, Ministerio de Educación Nacional. (2006). </w:t>
      </w:r>
      <w:r>
        <w:rPr>
          <w:i/>
          <w:iCs/>
        </w:rPr>
        <w:t>Estándares Básicos de Competencias en Lenguaje, Matemáticas, Ciencias y Ciudadanas: Guía sobre lo que los estu</w:t>
      </w:r>
      <w:r>
        <w:rPr>
          <w:i/>
          <w:iCs/>
        </w:rPr>
        <w:t>diantes deben saber y saber hacer con lo que aprenden</w:t>
      </w:r>
      <w:r>
        <w:t xml:space="preserve">. Bogotá: Autor. Consultado en junio de 2016, de http://www.mineducacion.gov.co/cvn/1665/article-116042.html </w:t>
      </w:r>
    </w:p>
    <w:p w:rsidR="00000000" w:rsidRDefault="005A1178">
      <w:pPr>
        <w:pStyle w:val="Bibliografa"/>
      </w:pPr>
      <w:r>
        <w:t xml:space="preserve">Habermas, J. (1981). </w:t>
      </w:r>
      <w:r>
        <w:rPr>
          <w:i/>
          <w:iCs/>
        </w:rPr>
        <w:t>Conocimiento e Interés</w:t>
      </w:r>
      <w:r>
        <w:t>. Madrid: Taurus.</w:t>
      </w:r>
    </w:p>
    <w:p w:rsidR="00000000" w:rsidRDefault="005A1178">
      <w:pPr>
        <w:pStyle w:val="Bibliografa"/>
      </w:pPr>
      <w:r>
        <w:t xml:space="preserve">Restrepo, B. (2003). Aportes de </w:t>
      </w:r>
      <w:r>
        <w:t xml:space="preserve">la investigación-acción educativa a la hipótesis del maestro investigador: evidencias y obstáculos. </w:t>
      </w:r>
      <w:r>
        <w:rPr>
          <w:i/>
          <w:iCs/>
        </w:rPr>
        <w:t>Educación y Educadores</w:t>
      </w:r>
      <w:r>
        <w:t>, 6, 91-104.</w:t>
      </w:r>
    </w:p>
    <w:p w:rsidR="00000000" w:rsidRDefault="005A1178">
      <w:pPr>
        <w:pStyle w:val="Bibliografa"/>
      </w:pPr>
      <w:r>
        <w:t xml:space="preserve">Silva, J.E. (2007). </w:t>
      </w:r>
      <w:r>
        <w:rPr>
          <w:i/>
          <w:iCs/>
        </w:rPr>
        <w:t>Las interacciones en un entorno virtual de aprendizaje para la formación continua de docentes de ense</w:t>
      </w:r>
      <w:r>
        <w:rPr>
          <w:i/>
          <w:iCs/>
        </w:rPr>
        <w:t>ñanza básica</w:t>
      </w:r>
      <w:r>
        <w:t xml:space="preserve"> (Tesis doctoral, Universidad de Barcelona, 2007). Consultado en Junio de 2008, de http://www.tdr.cesca.es/TDX-0713107-120211/index_cs.html </w:t>
      </w:r>
    </w:p>
    <w:p w:rsidR="00000000" w:rsidRDefault="005A1178">
      <w:pPr>
        <w:pStyle w:val="Bibliografa"/>
      </w:pPr>
      <w:r>
        <w:t xml:space="preserve">Vesga, L.S. (2011). Las TIC en la escuela: entre ideales y realidades. </w:t>
      </w:r>
      <w:r>
        <w:rPr>
          <w:i/>
          <w:iCs/>
        </w:rPr>
        <w:t>Revista Nodos y Nudos</w:t>
      </w:r>
      <w:r>
        <w:t>, 3(31), 40</w:t>
      </w:r>
      <w:r>
        <w:t xml:space="preserve">-45. Consultado en junio de 2016, en: http://www.pedagogica.edu.co/revistas/ojs/index.php/NYN/article/view/931 </w:t>
      </w:r>
    </w:p>
    <w:p w:rsidR="00957022" w:rsidRDefault="00957022">
      <w:pPr>
        <w:pStyle w:val="Bibliografa"/>
      </w:pPr>
    </w:p>
    <w:sectPr w:rsidR="00957022">
      <w:headerReference w:type="default" r:id="rId9"/>
      <w:footerReference w:type="default" r:id="rId10"/>
      <w:headerReference w:type="first" r:id="rId11"/>
      <w:footerReference w:type="first" r:id="rId12"/>
      <w:pgSz w:w="12240" w:h="15840"/>
      <w:pgMar w:top="2267" w:right="1134" w:bottom="170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78" w:rsidRDefault="005A1178">
      <w:pPr>
        <w:spacing w:after="0" w:line="240" w:lineRule="auto"/>
      </w:pPr>
      <w:r>
        <w:separator/>
      </w:r>
    </w:p>
  </w:endnote>
  <w:endnote w:type="continuationSeparator" w:id="0">
    <w:p w:rsidR="005A1178" w:rsidRDefault="005A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Droid Sans Fallback">
    <w:altName w:val="Times New Roman"/>
    <w:charset w:val="01"/>
    <w:family w:val="auto"/>
    <w:pitch w:val="variable"/>
  </w:font>
  <w:font w:name="Lohit Marathi">
    <w:altName w:val="Times New Roman"/>
    <w:charset w:val="01"/>
    <w:family w:val="auto"/>
    <w:pitch w:val="variable"/>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178">
    <w:pPr>
      <w:pStyle w:val="Piedepgina"/>
    </w:pPr>
    <w:r>
      <w:fldChar w:fldCharType="begin"/>
    </w:r>
    <w:r>
      <w:instrText xml:space="preserve"> PAGE </w:instrText>
    </w:r>
    <w:r>
      <w:fldChar w:fldCharType="separate"/>
    </w:r>
    <w:r>
      <w:rPr>
        <w:noProof/>
      </w:rPr>
      <w:t>1</w:t>
    </w:r>
    <w:r>
      <w:fldChar w:fldCharType="end"/>
    </w:r>
    <w:r>
      <w:rPr>
        <w:rFonts w:eastAsia="Times New Roman" w:cs="Times New Roman"/>
      </w:rPr>
      <w:t xml:space="preserve"> </w:t>
    </w:r>
    <w:r>
      <w:tab/>
    </w:r>
    <w:r>
      <w:tab/>
      <w:t>12 a 14 de Octubre de 2016, Popayán (Colombia)</w:t>
    </w:r>
    <w:r>
      <w:tab/>
    </w:r>
    <w:r>
      <w:tab/>
    </w:r>
    <w:hyperlink r:id="rId1" w:history="1">
      <w:r>
        <w:rPr>
          <w:rStyle w:val="Hipervnculo"/>
        </w:rPr>
        <w:t>www.unicauca.edu.co/educoloquio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78" w:rsidRDefault="005A1178">
      <w:pPr>
        <w:spacing w:after="0" w:line="240" w:lineRule="auto"/>
      </w:pPr>
      <w:r>
        <w:separator/>
      </w:r>
    </w:p>
  </w:footnote>
  <w:footnote w:type="continuationSeparator" w:id="0">
    <w:p w:rsidR="005A1178" w:rsidRDefault="005A1178">
      <w:pPr>
        <w:spacing w:after="0" w:line="240" w:lineRule="auto"/>
      </w:pPr>
      <w:r>
        <w:continuationSeparator/>
      </w:r>
    </w:p>
  </w:footnote>
  <w:footnote w:id="1">
    <w:p w:rsidR="00000000" w:rsidRDefault="005A1178">
      <w:pPr>
        <w:pStyle w:val="Textonotapie"/>
      </w:pPr>
      <w:r>
        <w:rPr>
          <w:rStyle w:val="Caracteresdenotaalpie"/>
        </w:rPr>
        <w:footnoteRef/>
      </w:r>
      <w:r>
        <w:tab/>
        <w:t>Los autores certifican que tienen los derechos patrimoniales sobre esta obra, que en el texto se respeta el Derecho de Autor y autorizan su d</w:t>
      </w:r>
      <w:r>
        <w:t xml:space="preserve">ivulgación y publicación con una licencia </w:t>
      </w:r>
      <w:r>
        <w:rPr>
          <w:b/>
          <w:bCs/>
        </w:rPr>
        <w:t>Creative Commons Atribución</w:t>
      </w:r>
      <w:r>
        <w:t xml:space="preserve">, tal y como se encuentra descrito en: </w:t>
      </w:r>
      <w:hyperlink r:id="rId1" w:history="1">
        <w:r>
          <w:rPr>
            <w:rStyle w:val="Hipervnculo"/>
          </w:rPr>
          <w:t>https://creativecommons.org/licenses/by/4.0/deed.es</w:t>
        </w:r>
      </w:hyperlink>
      <w:r>
        <w:t xml:space="preserve"> </w:t>
      </w:r>
    </w:p>
  </w:footnote>
  <w:footnote w:id="2">
    <w:p w:rsidR="00000000" w:rsidRDefault="005A1178">
      <w:pPr>
        <w:pStyle w:val="Textonotapie"/>
        <w:spacing w:after="57"/>
      </w:pPr>
      <w:r>
        <w:rPr>
          <w:rStyle w:val="Caracteresdenotaalpie"/>
        </w:rPr>
        <w:footnoteRef/>
      </w:r>
      <w:r>
        <w:tab/>
        <w:t>Títulos académicos del au</w:t>
      </w:r>
      <w:r>
        <w:t>tor 1. Cargo y/o vinculación institucional. País. Correo electrónico.</w:t>
      </w:r>
    </w:p>
  </w:footnote>
  <w:footnote w:id="3">
    <w:p w:rsidR="00000000" w:rsidRDefault="005A1178">
      <w:pPr>
        <w:pStyle w:val="Textonotapie"/>
        <w:spacing w:after="57"/>
      </w:pPr>
      <w:r>
        <w:rPr>
          <w:rStyle w:val="Caracteresdenotaalpie"/>
        </w:rPr>
        <w:footnoteRef/>
      </w:r>
      <w:r>
        <w:tab/>
        <w:t>Títulos académicos del autor 2. Cargo y/o vinculación institucional. País. Correo electrónico.</w:t>
      </w:r>
    </w:p>
  </w:footnote>
  <w:footnote w:id="4">
    <w:p w:rsidR="00000000" w:rsidRDefault="005A1178">
      <w:pPr>
        <w:pStyle w:val="Textonotapie"/>
        <w:spacing w:after="57"/>
      </w:pPr>
      <w:r>
        <w:rPr>
          <w:rStyle w:val="Caracteresdenotaalpie"/>
        </w:rPr>
        <w:footnoteRef/>
      </w:r>
      <w:r>
        <w:tab/>
        <w:t>Títulos académicos del autor 3. Cargo y/o vinculación institucional. País. Correo elect</w:t>
      </w:r>
      <w:r>
        <w:t>rónico.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022">
    <w:pPr>
      <w:pStyle w:val="Encabezado"/>
    </w:pPr>
    <w:r>
      <w:rPr>
        <w:noProof/>
        <w:lang w:val="es-CO" w:eastAsia="es-CO" w:bidi="ar-SA"/>
      </w:rPr>
      <w:drawing>
        <wp:inline distT="0" distB="0" distL="0" distR="0">
          <wp:extent cx="27432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096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22"/>
    <w:rsid w:val="005A1178"/>
    <w:rsid w:val="009570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27" w:line="300" w:lineRule="auto"/>
      <w:jc w:val="both"/>
    </w:pPr>
    <w:rPr>
      <w:rFonts w:eastAsia="Droid Sans Fallback" w:cs="Lohit Marathi"/>
      <w:kern w:val="1"/>
      <w:sz w:val="24"/>
      <w:szCs w:val="24"/>
      <w:lang w:val="es-ES" w:eastAsia="zh-CN" w:bidi="hi-IN"/>
    </w:rPr>
  </w:style>
  <w:style w:type="paragraph" w:styleId="Ttulo1">
    <w:name w:val="heading 1"/>
    <w:basedOn w:val="Encabezado1"/>
    <w:next w:val="Textoindependiente"/>
    <w:qFormat/>
    <w:pPr>
      <w:numPr>
        <w:numId w:val="2"/>
      </w:numPr>
      <w:spacing w:before="567" w:after="170"/>
      <w:ind w:left="0" w:firstLine="0"/>
      <w:jc w:val="center"/>
      <w:outlineLvl w:val="0"/>
    </w:pPr>
    <w:rPr>
      <w:rFonts w:ascii="Times New Roman" w:hAnsi="Times New Roman" w:cs="Times New Roman"/>
      <w:b/>
      <w:bCs/>
      <w:sz w:val="36"/>
      <w:szCs w:val="36"/>
    </w:rPr>
  </w:style>
  <w:style w:type="paragraph" w:styleId="Ttulo2">
    <w:name w:val="heading 2"/>
    <w:basedOn w:val="Encabezado1"/>
    <w:next w:val="Textoindependiente"/>
    <w:qFormat/>
    <w:pPr>
      <w:numPr>
        <w:ilvl w:val="1"/>
        <w:numId w:val="2"/>
      </w:numPr>
      <w:spacing w:before="113" w:after="227"/>
      <w:ind w:left="0" w:firstLine="0"/>
      <w:jc w:val="left"/>
      <w:outlineLvl w:val="1"/>
    </w:pPr>
    <w:rPr>
      <w:rFonts w:ascii="Times New Roman" w:hAnsi="Times New Roman" w:cs="Times New Roman"/>
      <w:b/>
      <w:bCs/>
      <w:szCs w:val="32"/>
    </w:rPr>
  </w:style>
  <w:style w:type="paragraph" w:styleId="Ttulo3">
    <w:name w:val="heading 3"/>
    <w:basedOn w:val="Encabezado1"/>
    <w:next w:val="Textoindependiente"/>
    <w:qFormat/>
    <w:pPr>
      <w:numPr>
        <w:ilvl w:val="2"/>
        <w:numId w:val="2"/>
      </w:numPr>
      <w:spacing w:before="140"/>
      <w:outlineLvl w:val="2"/>
    </w:pPr>
    <w:rPr>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Caracteresdenotaalpie">
    <w:name w:val="Caracteres de nota al pie"/>
  </w:style>
  <w:style w:type="character" w:styleId="Refdenotaalpie">
    <w:name w:val="footnote reference"/>
    <w:rPr>
      <w:vertAlign w:val="superscript"/>
    </w:rPr>
  </w:style>
  <w:style w:type="character" w:styleId="Hipervnculo">
    <w:name w:val="Hyperlink"/>
    <w:rPr>
      <w:color w:val="000080"/>
      <w:u w:val="single"/>
      <w:lang/>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Smbolosdenumeracin">
    <w:name w:val="Símbolos de numeración"/>
  </w:style>
  <w:style w:type="character" w:styleId="Refdenotaalfinal">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spacing w:after="0" w:line="264" w:lineRule="auto"/>
    </w:pPr>
  </w:style>
  <w:style w:type="paragraph" w:styleId="Cita">
    <w:name w:val="Quote"/>
    <w:basedOn w:val="Normal"/>
    <w:qFormat/>
    <w:pPr>
      <w:spacing w:after="283"/>
      <w:ind w:left="567" w:right="567"/>
    </w:pPr>
  </w:style>
  <w:style w:type="paragraph" w:styleId="Ttulo">
    <w:name w:val="Title"/>
    <w:basedOn w:val="Encabezado1"/>
    <w:next w:val="Textoindependiente"/>
    <w:qFormat/>
    <w:pPr>
      <w:jc w:val="center"/>
    </w:pPr>
    <w:rPr>
      <w:b/>
      <w:bCs/>
      <w:sz w:val="56"/>
      <w:szCs w:val="56"/>
    </w:rPr>
  </w:style>
  <w:style w:type="paragraph" w:styleId="Subttulo">
    <w:name w:val="Subtitle"/>
    <w:basedOn w:val="Encabezado1"/>
    <w:next w:val="Textoindependiente"/>
    <w:qFormat/>
    <w:pPr>
      <w:spacing w:before="60"/>
      <w:jc w:val="center"/>
    </w:pPr>
    <w:rPr>
      <w:sz w:val="36"/>
      <w:szCs w:val="36"/>
    </w:rPr>
  </w:style>
  <w:style w:type="paragraph" w:styleId="Textonotapie">
    <w:name w:val="footnote text"/>
    <w:basedOn w:val="Normal"/>
    <w:pPr>
      <w:suppressLineNumbers/>
      <w:spacing w:after="113" w:line="288" w:lineRule="auto"/>
      <w:ind w:left="339" w:hanging="339"/>
      <w:jc w:val="left"/>
    </w:pPr>
    <w:rPr>
      <w:sz w:val="20"/>
      <w:szCs w:val="20"/>
    </w:rPr>
  </w:style>
  <w:style w:type="paragraph" w:customStyle="1" w:styleId="Sinttulo1">
    <w:name w:val="Sin título1"/>
    <w:basedOn w:val="Textoindependiente"/>
  </w:style>
  <w:style w:type="paragraph" w:styleId="Bibliografa">
    <w:name w:val="Bibliography"/>
    <w:basedOn w:val="Textoindependiente"/>
    <w:pPr>
      <w:ind w:left="454" w:hanging="454"/>
      <w:jc w:val="left"/>
    </w:pPr>
  </w:style>
  <w:style w:type="paragraph" w:customStyle="1" w:styleId="Bibliografa1">
    <w:name w:val="Bibliografía 1"/>
    <w:basedOn w:val="ndice"/>
    <w:pPr>
      <w:tabs>
        <w:tab w:val="right" w:leader="dot" w:pos="9972"/>
      </w:tabs>
    </w:pPr>
  </w:style>
  <w:style w:type="paragraph" w:customStyle="1" w:styleId="Lneahorizontal">
    <w:name w:val="Línea horizontal"/>
    <w:basedOn w:val="Normal"/>
    <w:next w:val="Textoindependiente"/>
    <w:pPr>
      <w:suppressLineNumbers/>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27" w:line="300" w:lineRule="auto"/>
      <w:jc w:val="both"/>
    </w:pPr>
    <w:rPr>
      <w:rFonts w:eastAsia="Droid Sans Fallback" w:cs="Lohit Marathi"/>
      <w:kern w:val="1"/>
      <w:sz w:val="24"/>
      <w:szCs w:val="24"/>
      <w:lang w:val="es-ES" w:eastAsia="zh-CN" w:bidi="hi-IN"/>
    </w:rPr>
  </w:style>
  <w:style w:type="paragraph" w:styleId="Ttulo1">
    <w:name w:val="heading 1"/>
    <w:basedOn w:val="Encabezado1"/>
    <w:next w:val="Textoindependiente"/>
    <w:qFormat/>
    <w:pPr>
      <w:numPr>
        <w:numId w:val="2"/>
      </w:numPr>
      <w:spacing w:before="567" w:after="170"/>
      <w:ind w:left="0" w:firstLine="0"/>
      <w:jc w:val="center"/>
      <w:outlineLvl w:val="0"/>
    </w:pPr>
    <w:rPr>
      <w:rFonts w:ascii="Times New Roman" w:hAnsi="Times New Roman" w:cs="Times New Roman"/>
      <w:b/>
      <w:bCs/>
      <w:sz w:val="36"/>
      <w:szCs w:val="36"/>
    </w:rPr>
  </w:style>
  <w:style w:type="paragraph" w:styleId="Ttulo2">
    <w:name w:val="heading 2"/>
    <w:basedOn w:val="Encabezado1"/>
    <w:next w:val="Textoindependiente"/>
    <w:qFormat/>
    <w:pPr>
      <w:numPr>
        <w:ilvl w:val="1"/>
        <w:numId w:val="2"/>
      </w:numPr>
      <w:spacing w:before="113" w:after="227"/>
      <w:ind w:left="0" w:firstLine="0"/>
      <w:jc w:val="left"/>
      <w:outlineLvl w:val="1"/>
    </w:pPr>
    <w:rPr>
      <w:rFonts w:ascii="Times New Roman" w:hAnsi="Times New Roman" w:cs="Times New Roman"/>
      <w:b/>
      <w:bCs/>
      <w:szCs w:val="32"/>
    </w:rPr>
  </w:style>
  <w:style w:type="paragraph" w:styleId="Ttulo3">
    <w:name w:val="heading 3"/>
    <w:basedOn w:val="Encabezado1"/>
    <w:next w:val="Textoindependiente"/>
    <w:qFormat/>
    <w:pPr>
      <w:numPr>
        <w:ilvl w:val="2"/>
        <w:numId w:val="2"/>
      </w:numPr>
      <w:spacing w:before="140"/>
      <w:outlineLvl w:val="2"/>
    </w:pPr>
    <w:rPr>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Caracteresdenotaalpie">
    <w:name w:val="Caracteres de nota al pie"/>
  </w:style>
  <w:style w:type="character" w:styleId="Refdenotaalpie">
    <w:name w:val="footnote reference"/>
    <w:rPr>
      <w:vertAlign w:val="superscript"/>
    </w:rPr>
  </w:style>
  <w:style w:type="character" w:styleId="Hipervnculo">
    <w:name w:val="Hyperlink"/>
    <w:rPr>
      <w:color w:val="000080"/>
      <w:u w:val="single"/>
      <w:lang/>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Smbolosdenumeracin">
    <w:name w:val="Símbolos de numeración"/>
  </w:style>
  <w:style w:type="character" w:styleId="Refdenotaalfinal">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spacing w:after="0" w:line="264" w:lineRule="auto"/>
    </w:pPr>
  </w:style>
  <w:style w:type="paragraph" w:styleId="Cita">
    <w:name w:val="Quote"/>
    <w:basedOn w:val="Normal"/>
    <w:qFormat/>
    <w:pPr>
      <w:spacing w:after="283"/>
      <w:ind w:left="567" w:right="567"/>
    </w:pPr>
  </w:style>
  <w:style w:type="paragraph" w:styleId="Ttulo">
    <w:name w:val="Title"/>
    <w:basedOn w:val="Encabezado1"/>
    <w:next w:val="Textoindependiente"/>
    <w:qFormat/>
    <w:pPr>
      <w:jc w:val="center"/>
    </w:pPr>
    <w:rPr>
      <w:b/>
      <w:bCs/>
      <w:sz w:val="56"/>
      <w:szCs w:val="56"/>
    </w:rPr>
  </w:style>
  <w:style w:type="paragraph" w:styleId="Subttulo">
    <w:name w:val="Subtitle"/>
    <w:basedOn w:val="Encabezado1"/>
    <w:next w:val="Textoindependiente"/>
    <w:qFormat/>
    <w:pPr>
      <w:spacing w:before="60"/>
      <w:jc w:val="center"/>
    </w:pPr>
    <w:rPr>
      <w:sz w:val="36"/>
      <w:szCs w:val="36"/>
    </w:rPr>
  </w:style>
  <w:style w:type="paragraph" w:styleId="Textonotapie">
    <w:name w:val="footnote text"/>
    <w:basedOn w:val="Normal"/>
    <w:pPr>
      <w:suppressLineNumbers/>
      <w:spacing w:after="113" w:line="288" w:lineRule="auto"/>
      <w:ind w:left="339" w:hanging="339"/>
      <w:jc w:val="left"/>
    </w:pPr>
    <w:rPr>
      <w:sz w:val="20"/>
      <w:szCs w:val="20"/>
    </w:rPr>
  </w:style>
  <w:style w:type="paragraph" w:customStyle="1" w:styleId="Sinttulo1">
    <w:name w:val="Sin título1"/>
    <w:basedOn w:val="Textoindependiente"/>
  </w:style>
  <w:style w:type="paragraph" w:styleId="Bibliografa">
    <w:name w:val="Bibliography"/>
    <w:basedOn w:val="Textoindependiente"/>
    <w:pPr>
      <w:ind w:left="454" w:hanging="454"/>
      <w:jc w:val="left"/>
    </w:pPr>
  </w:style>
  <w:style w:type="paragraph" w:customStyle="1" w:styleId="Bibliografa1">
    <w:name w:val="Bibliografía 1"/>
    <w:basedOn w:val="ndice"/>
    <w:pPr>
      <w:tabs>
        <w:tab w:val="right" w:leader="dot" w:pos="9972"/>
      </w:tabs>
    </w:pPr>
  </w:style>
  <w:style w:type="paragraph" w:customStyle="1" w:styleId="Lneahorizontal">
    <w:name w:val="Línea horizontal"/>
    <w:basedOn w:val="Normal"/>
    <w:next w:val="Textoindependiente"/>
    <w:pPr>
      <w:suppressLineNumbers/>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cauca.edu.co/educoloqui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4.0/de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ndro\Downloads\Plantilla_TextoPonencia_eduColoquio2016%20(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Plantilla_TextoPonencia_eduColoquio2016 (5).dot</Template>
  <TotalTime>2</TotalTime>
  <Pages>4</Pages>
  <Words>962</Words>
  <Characters>5295</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Título: Máximo 15 palabras destacado la idea central de la ponencia </vt:lpstr>
      <vt:lpstr>    Introducción</vt:lpstr>
      <vt:lpstr>    Aspectos formales de presentación</vt:lpstr>
      <vt:lpstr>    Criterios de evaluación</vt:lpstr>
      <vt:lpstr>    Requisitos</vt:lpstr>
      <vt:lpstr>    Bibliografía</vt:lpstr>
    </vt:vector>
  </TitlesOfParts>
  <Company>Hewlett-Packard Company</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cp:lastPrinted>1601-01-01T00:00:00Z</cp:lastPrinted>
  <dcterms:created xsi:type="dcterms:W3CDTF">2016-07-19T15:08:00Z</dcterms:created>
  <dcterms:modified xsi:type="dcterms:W3CDTF">2016-07-19T15:10:00Z</dcterms:modified>
</cp:coreProperties>
</file>