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7981" w14:textId="7F262334" w:rsidR="00886632" w:rsidRPr="004A6504" w:rsidRDefault="00886632">
      <w:pPr>
        <w:rPr>
          <w:color w:val="FF0000"/>
        </w:rPr>
      </w:pPr>
    </w:p>
    <w:p w14:paraId="55F69168" w14:textId="77777777" w:rsidR="002A5EAC" w:rsidRDefault="002A5EAC">
      <w:pPr>
        <w:rPr>
          <w:noProof/>
        </w:rPr>
      </w:pPr>
    </w:p>
    <w:p w14:paraId="64108C00" w14:textId="583249E7" w:rsidR="002A5EAC" w:rsidRPr="00731FB5" w:rsidRDefault="002A5EAC" w:rsidP="002A5EAC">
      <w:pPr>
        <w:jc w:val="center"/>
        <w:rPr>
          <w:rFonts w:ascii="Century Gothic" w:hAnsi="Century Gothic" w:cs="Arial"/>
          <w:noProof/>
          <w:sz w:val="48"/>
          <w:szCs w:val="48"/>
        </w:rPr>
      </w:pPr>
      <w:r w:rsidRPr="00731FB5">
        <w:rPr>
          <w:rFonts w:ascii="Century Gothic" w:hAnsi="Century Gothic" w:cs="Arial"/>
          <w:noProof/>
          <w:sz w:val="48"/>
          <w:szCs w:val="48"/>
        </w:rPr>
        <w:t>PLAN DE GESTION INTEGRAL DEL RIESGO ESCOLAR</w:t>
      </w:r>
    </w:p>
    <w:p w14:paraId="201F4DE6" w14:textId="77777777" w:rsidR="00A5760F" w:rsidRPr="00731FB5" w:rsidRDefault="002A5EAC" w:rsidP="002A5EAC">
      <w:pPr>
        <w:jc w:val="center"/>
        <w:rPr>
          <w:rFonts w:ascii="Century Gothic" w:hAnsi="Century Gothic"/>
          <w:noProof/>
          <w:sz w:val="44"/>
          <w:szCs w:val="44"/>
        </w:rPr>
      </w:pPr>
      <w:r w:rsidRPr="00731FB5">
        <w:rPr>
          <w:rFonts w:ascii="Century Gothic" w:hAnsi="Century Gothic" w:cs="Arial"/>
          <w:noProof/>
          <w:sz w:val="44"/>
          <w:szCs w:val="44"/>
        </w:rPr>
        <w:t>PGIRE</w:t>
      </w:r>
      <w:r w:rsidRPr="00731FB5">
        <w:rPr>
          <w:rFonts w:ascii="Century Gothic" w:hAnsi="Century Gothic"/>
          <w:noProof/>
          <w:sz w:val="44"/>
          <w:szCs w:val="44"/>
        </w:rPr>
        <w:t xml:space="preserve"> </w:t>
      </w:r>
    </w:p>
    <w:p w14:paraId="1C4A0F31" w14:textId="5FCA169D" w:rsidR="002A5EAC" w:rsidRPr="00731FB5" w:rsidRDefault="00A5760F" w:rsidP="002A5EAC">
      <w:pPr>
        <w:jc w:val="center"/>
        <w:rPr>
          <w:rFonts w:ascii="Century Gothic" w:hAnsi="Century Gothic"/>
          <w:noProof/>
          <w:sz w:val="44"/>
          <w:szCs w:val="44"/>
        </w:rPr>
      </w:pPr>
      <w:r w:rsidRPr="00731FB5">
        <w:rPr>
          <w:rFonts w:ascii="Century Gothic" w:hAnsi="Century Gothic"/>
          <w:noProof/>
          <w:sz w:val="44"/>
          <w:szCs w:val="44"/>
        </w:rPr>
        <w:t>DOCUMENTO PARA SEDES</w:t>
      </w:r>
    </w:p>
    <w:p w14:paraId="16252B3A" w14:textId="77777777" w:rsidR="002A5EAC" w:rsidRDefault="002A5EAC">
      <w:pPr>
        <w:rPr>
          <w:noProof/>
        </w:rPr>
      </w:pPr>
    </w:p>
    <w:p w14:paraId="588BC727" w14:textId="67B43D28" w:rsidR="00AB043F" w:rsidRDefault="00BF5B6C">
      <w:pPr>
        <w:rPr>
          <w:noProof/>
        </w:rPr>
      </w:pPr>
      <w:r>
        <w:rPr>
          <w:noProof/>
          <w:color w:val="FF0000"/>
        </w:rPr>
        <w:t xml:space="preserve">(ANEXAR </w:t>
      </w:r>
      <w:r w:rsidR="00BD357D">
        <w:rPr>
          <w:noProof/>
          <w:color w:val="FF0000"/>
        </w:rPr>
        <w:t>FOTOGRAFIA DE</w:t>
      </w:r>
      <w:r w:rsidR="00870D6F">
        <w:rPr>
          <w:noProof/>
          <w:color w:val="FF0000"/>
        </w:rPr>
        <w:t xml:space="preserve"> LA SEDE</w:t>
      </w:r>
      <w:r w:rsidR="00BD357D">
        <w:rPr>
          <w:noProof/>
          <w:color w:val="FF0000"/>
        </w:rPr>
        <w:t xml:space="preserve"> O IMAGEN </w:t>
      </w:r>
      <w:r w:rsidR="00F93D97">
        <w:rPr>
          <w:noProof/>
          <w:color w:val="FF0000"/>
        </w:rPr>
        <w:t>ESTABLECIDA</w:t>
      </w:r>
      <w:r>
        <w:rPr>
          <w:noProof/>
          <w:color w:val="FF0000"/>
        </w:rPr>
        <w:t>)</w:t>
      </w:r>
    </w:p>
    <w:p w14:paraId="236C9805" w14:textId="3996FCA5" w:rsidR="00870D6F" w:rsidRDefault="00870D6F">
      <w:pPr>
        <w:rPr>
          <w:noProof/>
        </w:rPr>
      </w:pPr>
    </w:p>
    <w:p w14:paraId="70670ED8" w14:textId="417E4CAE" w:rsidR="00731FB5" w:rsidRDefault="00731FB5"/>
    <w:p w14:paraId="255097BD" w14:textId="1FD9F00D" w:rsidR="00731FB5" w:rsidRDefault="00731FB5"/>
    <w:p w14:paraId="06DAD3A8" w14:textId="13F67899" w:rsidR="00731FB5" w:rsidRDefault="00731FB5"/>
    <w:p w14:paraId="717D51A2" w14:textId="6FB19BB3" w:rsidR="00731FB5" w:rsidRDefault="00731FB5"/>
    <w:p w14:paraId="0BAF18F1" w14:textId="575C9337" w:rsidR="00731FB5" w:rsidRDefault="00731FB5"/>
    <w:p w14:paraId="158891A1" w14:textId="33478F80" w:rsidR="00731FB5" w:rsidRDefault="00731FB5"/>
    <w:p w14:paraId="5B58FC50" w14:textId="7FD46898" w:rsidR="00731FB5" w:rsidRDefault="00731FB5"/>
    <w:p w14:paraId="12BD7FC4" w14:textId="0ADB2F17" w:rsidR="00731FB5" w:rsidRDefault="00731FB5"/>
    <w:p w14:paraId="15AA3144" w14:textId="3D30C21D" w:rsidR="00731FB5" w:rsidRDefault="00731FB5"/>
    <w:p w14:paraId="1293A629" w14:textId="455A1B48" w:rsidR="00731FB5" w:rsidRDefault="00731FB5"/>
    <w:p w14:paraId="2CD56F53" w14:textId="77777777" w:rsidR="00731FB5" w:rsidRDefault="00731FB5"/>
    <w:p w14:paraId="0E4A61F4" w14:textId="1AD9BC17" w:rsidR="00AB043F" w:rsidRPr="00731FB5" w:rsidRDefault="002A5EAC" w:rsidP="005D6B89">
      <w:pPr>
        <w:jc w:val="center"/>
        <w:rPr>
          <w:rFonts w:ascii="Century Gothic" w:hAnsi="Century Gothic"/>
          <w:b/>
          <w:bCs/>
        </w:rPr>
      </w:pPr>
      <w:r w:rsidRPr="00731FB5">
        <w:rPr>
          <w:rFonts w:ascii="Century Gothic" w:hAnsi="Century Gothic"/>
          <w:b/>
          <w:bCs/>
        </w:rPr>
        <w:t xml:space="preserve">NOMBRE DE LA </w:t>
      </w:r>
      <w:r w:rsidR="00731FB5" w:rsidRPr="00731FB5">
        <w:rPr>
          <w:rFonts w:ascii="Century Gothic" w:hAnsi="Century Gothic"/>
          <w:b/>
          <w:bCs/>
        </w:rPr>
        <w:t>INSTITUCIÓN</w:t>
      </w:r>
      <w:r w:rsidRPr="00731FB5">
        <w:rPr>
          <w:rFonts w:ascii="Century Gothic" w:hAnsi="Century Gothic"/>
          <w:b/>
          <w:bCs/>
        </w:rPr>
        <w:t xml:space="preserve"> </w:t>
      </w:r>
      <w:r w:rsidR="005D6B89" w:rsidRPr="00731FB5">
        <w:rPr>
          <w:rFonts w:ascii="Century Gothic" w:hAnsi="Century Gothic"/>
          <w:b/>
          <w:bCs/>
        </w:rPr>
        <w:t>EDUCATIVA,</w:t>
      </w:r>
      <w:r w:rsidR="00731FB5">
        <w:rPr>
          <w:rFonts w:ascii="Century Gothic" w:hAnsi="Century Gothic"/>
          <w:b/>
          <w:bCs/>
        </w:rPr>
        <w:t xml:space="preserve"> </w:t>
      </w:r>
      <w:r w:rsidR="00731FB5" w:rsidRPr="00731FB5">
        <w:rPr>
          <w:rFonts w:ascii="Century Gothic" w:hAnsi="Century Gothic"/>
          <w:b/>
          <w:bCs/>
        </w:rPr>
        <w:t>JARDÍN,</w:t>
      </w:r>
      <w:r w:rsidRPr="00731FB5">
        <w:rPr>
          <w:rFonts w:ascii="Century Gothic" w:hAnsi="Century Gothic"/>
          <w:b/>
          <w:bCs/>
        </w:rPr>
        <w:t xml:space="preserve"> COLEGIO O </w:t>
      </w:r>
      <w:r w:rsidR="005D6B89" w:rsidRPr="00731FB5">
        <w:rPr>
          <w:rFonts w:ascii="Century Gothic" w:hAnsi="Century Gothic"/>
          <w:b/>
          <w:bCs/>
        </w:rPr>
        <w:t>CENTRO EDUCATIVO</w:t>
      </w:r>
    </w:p>
    <w:p w14:paraId="2FD665D1" w14:textId="68C924A1" w:rsidR="00A5760F" w:rsidRPr="00731FB5" w:rsidRDefault="00A5760F" w:rsidP="005D6B89">
      <w:pPr>
        <w:jc w:val="center"/>
        <w:rPr>
          <w:rFonts w:ascii="Century Gothic" w:hAnsi="Century Gothic"/>
          <w:b/>
          <w:bCs/>
        </w:rPr>
      </w:pPr>
      <w:r w:rsidRPr="00731FB5">
        <w:rPr>
          <w:rFonts w:ascii="Century Gothic" w:hAnsi="Century Gothic"/>
          <w:b/>
          <w:bCs/>
        </w:rPr>
        <w:t xml:space="preserve">NOMBRE SEDE </w:t>
      </w:r>
    </w:p>
    <w:p w14:paraId="3EAE930B" w14:textId="6D3EF48C" w:rsidR="005D6B89" w:rsidRPr="00731FB5" w:rsidRDefault="005D6B89" w:rsidP="005D6B89">
      <w:pPr>
        <w:jc w:val="center"/>
        <w:rPr>
          <w:rFonts w:ascii="Century Gothic" w:hAnsi="Century Gothic"/>
          <w:b/>
          <w:bCs/>
        </w:rPr>
      </w:pPr>
      <w:r w:rsidRPr="00731FB5">
        <w:rPr>
          <w:rFonts w:ascii="Century Gothic" w:hAnsi="Century Gothic"/>
          <w:b/>
          <w:bCs/>
        </w:rPr>
        <w:t xml:space="preserve">DIRECCION </w:t>
      </w:r>
    </w:p>
    <w:p w14:paraId="23387E65" w14:textId="7DA62849" w:rsidR="005D6B89" w:rsidRPr="00731FB5" w:rsidRDefault="005D6B89" w:rsidP="005D6B89">
      <w:pPr>
        <w:jc w:val="center"/>
        <w:rPr>
          <w:rFonts w:ascii="Century Gothic" w:hAnsi="Century Gothic"/>
          <w:b/>
          <w:bCs/>
        </w:rPr>
      </w:pPr>
      <w:r w:rsidRPr="00731FB5">
        <w:rPr>
          <w:rFonts w:ascii="Century Gothic" w:hAnsi="Century Gothic"/>
          <w:b/>
          <w:bCs/>
        </w:rPr>
        <w:t>TELEFONO</w:t>
      </w:r>
    </w:p>
    <w:p w14:paraId="6A6473A0" w14:textId="4EBD6331" w:rsidR="005D6B89" w:rsidRPr="00731FB5" w:rsidRDefault="005D6B89" w:rsidP="005D6B89">
      <w:pPr>
        <w:jc w:val="center"/>
        <w:rPr>
          <w:rFonts w:ascii="Century Gothic" w:hAnsi="Century Gothic"/>
          <w:b/>
          <w:bCs/>
        </w:rPr>
      </w:pPr>
      <w:r w:rsidRPr="00731FB5">
        <w:rPr>
          <w:rFonts w:ascii="Century Gothic" w:hAnsi="Century Gothic"/>
          <w:b/>
          <w:bCs/>
        </w:rPr>
        <w:t xml:space="preserve"> CIUDAD O MUNICIPIO</w:t>
      </w:r>
      <w:r w:rsidR="00A5760F" w:rsidRPr="00731FB5">
        <w:rPr>
          <w:rFonts w:ascii="Century Gothic" w:hAnsi="Century Gothic"/>
          <w:b/>
          <w:bCs/>
        </w:rPr>
        <w:t xml:space="preserve">/CORREGIMIENTO </w:t>
      </w:r>
    </w:p>
    <w:p w14:paraId="2D317679" w14:textId="4E2A5198" w:rsidR="005D6B89" w:rsidRPr="00731FB5" w:rsidRDefault="005D6B89" w:rsidP="005D6B89">
      <w:pPr>
        <w:jc w:val="center"/>
        <w:rPr>
          <w:rFonts w:ascii="Century Gothic" w:hAnsi="Century Gothic"/>
          <w:b/>
          <w:bCs/>
        </w:rPr>
      </w:pPr>
      <w:r w:rsidRPr="00731FB5">
        <w:rPr>
          <w:rFonts w:ascii="Century Gothic" w:hAnsi="Century Gothic"/>
          <w:b/>
          <w:bCs/>
        </w:rPr>
        <w:t xml:space="preserve">CORREO ELECTRONICO </w:t>
      </w:r>
    </w:p>
    <w:p w14:paraId="4B96BEA4" w14:textId="6CA592B0" w:rsidR="00AB043F" w:rsidRDefault="00AB043F"/>
    <w:p w14:paraId="26F95430" w14:textId="77777777" w:rsidR="00BD357D" w:rsidRDefault="00BD357D"/>
    <w:p w14:paraId="50041BD5" w14:textId="42A824AF" w:rsidR="00AB043F" w:rsidRPr="00731FB5" w:rsidRDefault="002A5EAC" w:rsidP="00AB043F">
      <w:pPr>
        <w:jc w:val="center"/>
        <w:rPr>
          <w:rFonts w:ascii="Century Gothic" w:hAnsi="Century Gothic"/>
          <w:b/>
          <w:bCs/>
        </w:rPr>
      </w:pPr>
      <w:r w:rsidRPr="00731FB5">
        <w:rPr>
          <w:rFonts w:ascii="Century Gothic" w:hAnsi="Century Gothic"/>
          <w:b/>
          <w:bCs/>
        </w:rPr>
        <w:lastRenderedPageBreak/>
        <w:t>T</w:t>
      </w:r>
      <w:r w:rsidR="00AB043F" w:rsidRPr="00731FB5">
        <w:rPr>
          <w:rFonts w:ascii="Century Gothic" w:hAnsi="Century Gothic"/>
          <w:b/>
          <w:bCs/>
        </w:rPr>
        <w:t>ABLA DE CONTENIDO</w:t>
      </w:r>
    </w:p>
    <w:p w14:paraId="21CC2C48" w14:textId="30CB9249" w:rsidR="00AB043F" w:rsidRDefault="00AB043F" w:rsidP="00AB043F">
      <w:pPr>
        <w:jc w:val="center"/>
      </w:pPr>
    </w:p>
    <w:tbl>
      <w:tblPr>
        <w:tblStyle w:val="Tablaconcuadrcula"/>
        <w:tblW w:w="9634" w:type="dxa"/>
        <w:tblLook w:val="04A0" w:firstRow="1" w:lastRow="0" w:firstColumn="1" w:lastColumn="0" w:noHBand="0" w:noVBand="1"/>
      </w:tblPr>
      <w:tblGrid>
        <w:gridCol w:w="1271"/>
        <w:gridCol w:w="8363"/>
      </w:tblGrid>
      <w:tr w:rsidR="00AB043F" w:rsidRPr="00731FB5" w14:paraId="3F221F1A" w14:textId="77777777" w:rsidTr="00840C6A">
        <w:tc>
          <w:tcPr>
            <w:tcW w:w="1271" w:type="dxa"/>
            <w:shd w:val="clear" w:color="auto" w:fill="B4C6E7" w:themeFill="accent1" w:themeFillTint="66"/>
          </w:tcPr>
          <w:p w14:paraId="44CD4431" w14:textId="08225C65" w:rsidR="00AB043F" w:rsidRPr="00731FB5" w:rsidRDefault="00AB043F" w:rsidP="00AB043F">
            <w:pPr>
              <w:jc w:val="center"/>
              <w:rPr>
                <w:rFonts w:ascii="Century Gothic" w:hAnsi="Century Gothic"/>
                <w:b/>
                <w:bCs/>
              </w:rPr>
            </w:pPr>
            <w:r w:rsidRPr="00731FB5">
              <w:rPr>
                <w:rFonts w:ascii="Century Gothic" w:hAnsi="Century Gothic"/>
                <w:b/>
                <w:bCs/>
              </w:rPr>
              <w:t>No</w:t>
            </w:r>
          </w:p>
        </w:tc>
        <w:tc>
          <w:tcPr>
            <w:tcW w:w="8363" w:type="dxa"/>
            <w:shd w:val="clear" w:color="auto" w:fill="B4C6E7" w:themeFill="accent1" w:themeFillTint="66"/>
          </w:tcPr>
          <w:p w14:paraId="11BDF30E" w14:textId="71C783C4" w:rsidR="00AB043F" w:rsidRPr="00731FB5" w:rsidRDefault="00AB043F" w:rsidP="00AB043F">
            <w:pPr>
              <w:jc w:val="center"/>
              <w:rPr>
                <w:rFonts w:ascii="Century Gothic" w:hAnsi="Century Gothic"/>
                <w:b/>
                <w:bCs/>
              </w:rPr>
            </w:pPr>
            <w:r w:rsidRPr="00731FB5">
              <w:rPr>
                <w:rFonts w:ascii="Century Gothic" w:hAnsi="Century Gothic"/>
                <w:b/>
                <w:bCs/>
              </w:rPr>
              <w:t xml:space="preserve">ITEM </w:t>
            </w:r>
          </w:p>
        </w:tc>
      </w:tr>
      <w:tr w:rsidR="00AB043F" w:rsidRPr="00731FB5" w14:paraId="0CB85CA4" w14:textId="77777777" w:rsidTr="005D6B89">
        <w:tc>
          <w:tcPr>
            <w:tcW w:w="1271" w:type="dxa"/>
          </w:tcPr>
          <w:p w14:paraId="1B0FF912" w14:textId="77777777" w:rsidR="00AB043F" w:rsidRPr="00731FB5" w:rsidRDefault="00AB043F" w:rsidP="00AB043F">
            <w:pPr>
              <w:jc w:val="center"/>
              <w:rPr>
                <w:rFonts w:ascii="Century Gothic" w:hAnsi="Century Gothic"/>
              </w:rPr>
            </w:pPr>
          </w:p>
        </w:tc>
        <w:tc>
          <w:tcPr>
            <w:tcW w:w="8363" w:type="dxa"/>
          </w:tcPr>
          <w:p w14:paraId="4ED2EC19" w14:textId="498DAC17" w:rsidR="00AB043F" w:rsidRPr="00731FB5" w:rsidRDefault="004A6504" w:rsidP="004A6504">
            <w:pPr>
              <w:jc w:val="both"/>
              <w:rPr>
                <w:rFonts w:ascii="Century Gothic" w:hAnsi="Century Gothic"/>
              </w:rPr>
            </w:pPr>
            <w:r w:rsidRPr="00731FB5">
              <w:rPr>
                <w:rFonts w:ascii="Century Gothic" w:hAnsi="Century Gothic"/>
              </w:rPr>
              <w:t>INTRODUCCION</w:t>
            </w:r>
          </w:p>
        </w:tc>
      </w:tr>
      <w:tr w:rsidR="00AB043F" w:rsidRPr="00731FB5" w14:paraId="7A578917" w14:textId="77777777" w:rsidTr="005D6B89">
        <w:tc>
          <w:tcPr>
            <w:tcW w:w="1271" w:type="dxa"/>
          </w:tcPr>
          <w:p w14:paraId="17C6C617" w14:textId="77777777" w:rsidR="00AB043F" w:rsidRPr="00731FB5" w:rsidRDefault="00AB043F" w:rsidP="00AB043F">
            <w:pPr>
              <w:jc w:val="center"/>
              <w:rPr>
                <w:rFonts w:ascii="Century Gothic" w:hAnsi="Century Gothic"/>
              </w:rPr>
            </w:pPr>
          </w:p>
        </w:tc>
        <w:tc>
          <w:tcPr>
            <w:tcW w:w="8363" w:type="dxa"/>
          </w:tcPr>
          <w:p w14:paraId="3FAA10E9" w14:textId="49684CD3" w:rsidR="00AB043F" w:rsidRPr="00731FB5" w:rsidRDefault="004A6504" w:rsidP="004A6504">
            <w:pPr>
              <w:jc w:val="both"/>
              <w:rPr>
                <w:rFonts w:ascii="Century Gothic" w:hAnsi="Century Gothic"/>
              </w:rPr>
            </w:pPr>
            <w:r w:rsidRPr="00731FB5">
              <w:rPr>
                <w:rFonts w:ascii="Century Gothic" w:hAnsi="Century Gothic"/>
              </w:rPr>
              <w:t>OBJETIVO GENERAL</w:t>
            </w:r>
          </w:p>
        </w:tc>
      </w:tr>
      <w:tr w:rsidR="00AB043F" w:rsidRPr="00731FB5" w14:paraId="62CE22F1" w14:textId="77777777" w:rsidTr="005D6B89">
        <w:tc>
          <w:tcPr>
            <w:tcW w:w="1271" w:type="dxa"/>
          </w:tcPr>
          <w:p w14:paraId="0B333E61" w14:textId="77777777" w:rsidR="00AB043F" w:rsidRPr="00731FB5" w:rsidRDefault="00AB043F" w:rsidP="00AB043F">
            <w:pPr>
              <w:jc w:val="center"/>
              <w:rPr>
                <w:rFonts w:ascii="Century Gothic" w:hAnsi="Century Gothic"/>
              </w:rPr>
            </w:pPr>
          </w:p>
        </w:tc>
        <w:tc>
          <w:tcPr>
            <w:tcW w:w="8363" w:type="dxa"/>
          </w:tcPr>
          <w:p w14:paraId="47ECCF01" w14:textId="6530C7B4" w:rsidR="00AB043F" w:rsidRPr="00731FB5" w:rsidRDefault="004A6504" w:rsidP="004A6504">
            <w:pPr>
              <w:jc w:val="both"/>
              <w:rPr>
                <w:rFonts w:ascii="Century Gothic" w:hAnsi="Century Gothic"/>
              </w:rPr>
            </w:pPr>
            <w:r w:rsidRPr="00731FB5">
              <w:rPr>
                <w:rFonts w:ascii="Century Gothic" w:hAnsi="Century Gothic"/>
              </w:rPr>
              <w:t>OBJETIVOS ESPECIFICOS</w:t>
            </w:r>
          </w:p>
        </w:tc>
      </w:tr>
      <w:tr w:rsidR="00AB043F" w:rsidRPr="00731FB5" w14:paraId="3460DF9E" w14:textId="77777777" w:rsidTr="005D6B89">
        <w:tc>
          <w:tcPr>
            <w:tcW w:w="1271" w:type="dxa"/>
          </w:tcPr>
          <w:p w14:paraId="191F5FA1" w14:textId="77777777" w:rsidR="00AB043F" w:rsidRPr="00731FB5" w:rsidRDefault="00AB043F" w:rsidP="00AB043F">
            <w:pPr>
              <w:jc w:val="center"/>
              <w:rPr>
                <w:rFonts w:ascii="Century Gothic" w:hAnsi="Century Gothic"/>
              </w:rPr>
            </w:pPr>
          </w:p>
        </w:tc>
        <w:tc>
          <w:tcPr>
            <w:tcW w:w="8363" w:type="dxa"/>
          </w:tcPr>
          <w:p w14:paraId="63A4626D" w14:textId="3A8668E6" w:rsidR="00AB043F" w:rsidRPr="00731FB5" w:rsidRDefault="004A6504" w:rsidP="004A6504">
            <w:pPr>
              <w:jc w:val="both"/>
              <w:rPr>
                <w:rFonts w:ascii="Century Gothic" w:hAnsi="Century Gothic"/>
              </w:rPr>
            </w:pPr>
            <w:r w:rsidRPr="00731FB5">
              <w:rPr>
                <w:rFonts w:ascii="Century Gothic" w:hAnsi="Century Gothic"/>
              </w:rPr>
              <w:t xml:space="preserve">MARCO LEGAL </w:t>
            </w:r>
          </w:p>
        </w:tc>
      </w:tr>
      <w:tr w:rsidR="00AB043F" w:rsidRPr="00731FB5" w14:paraId="10FD66CF" w14:textId="77777777" w:rsidTr="005D6B89">
        <w:tc>
          <w:tcPr>
            <w:tcW w:w="1271" w:type="dxa"/>
          </w:tcPr>
          <w:p w14:paraId="036F7915" w14:textId="77777777" w:rsidR="00AB043F" w:rsidRPr="00731FB5" w:rsidRDefault="00AB043F" w:rsidP="00AB043F">
            <w:pPr>
              <w:jc w:val="center"/>
              <w:rPr>
                <w:rFonts w:ascii="Century Gothic" w:hAnsi="Century Gothic"/>
              </w:rPr>
            </w:pPr>
          </w:p>
        </w:tc>
        <w:tc>
          <w:tcPr>
            <w:tcW w:w="8363" w:type="dxa"/>
          </w:tcPr>
          <w:p w14:paraId="6684D572" w14:textId="377EA3AE" w:rsidR="00AB043F" w:rsidRPr="00731FB5" w:rsidRDefault="004A6504" w:rsidP="004A6504">
            <w:pPr>
              <w:jc w:val="both"/>
              <w:rPr>
                <w:rFonts w:ascii="Century Gothic" w:hAnsi="Century Gothic"/>
              </w:rPr>
            </w:pPr>
            <w:r w:rsidRPr="00731FB5">
              <w:rPr>
                <w:rFonts w:ascii="Century Gothic" w:hAnsi="Century Gothic"/>
              </w:rPr>
              <w:t>DESCRIPCION DEL PGIRE</w:t>
            </w:r>
          </w:p>
        </w:tc>
      </w:tr>
      <w:tr w:rsidR="00AB043F" w:rsidRPr="00731FB5" w14:paraId="241FE1E8" w14:textId="77777777" w:rsidTr="005D6B89">
        <w:tc>
          <w:tcPr>
            <w:tcW w:w="1271" w:type="dxa"/>
          </w:tcPr>
          <w:p w14:paraId="645DD85B" w14:textId="77777777" w:rsidR="00AB043F" w:rsidRPr="00731FB5" w:rsidRDefault="00AB043F" w:rsidP="00AB043F">
            <w:pPr>
              <w:jc w:val="center"/>
              <w:rPr>
                <w:rFonts w:ascii="Century Gothic" w:hAnsi="Century Gothic"/>
              </w:rPr>
            </w:pPr>
          </w:p>
        </w:tc>
        <w:tc>
          <w:tcPr>
            <w:tcW w:w="8363" w:type="dxa"/>
          </w:tcPr>
          <w:p w14:paraId="7F420DFF" w14:textId="312B8598" w:rsidR="00AB043F" w:rsidRPr="00731FB5" w:rsidRDefault="004A6504" w:rsidP="004A6504">
            <w:pPr>
              <w:jc w:val="both"/>
              <w:rPr>
                <w:rFonts w:ascii="Century Gothic" w:hAnsi="Century Gothic"/>
              </w:rPr>
            </w:pPr>
            <w:r w:rsidRPr="00731FB5">
              <w:rPr>
                <w:rFonts w:ascii="Century Gothic" w:hAnsi="Century Gothic"/>
              </w:rPr>
              <w:t xml:space="preserve">DIAGNOSTICO DEL SECTOR EDUCATIVO </w:t>
            </w:r>
          </w:p>
        </w:tc>
      </w:tr>
      <w:tr w:rsidR="00AB043F" w:rsidRPr="00731FB5" w14:paraId="129D2EBD" w14:textId="77777777" w:rsidTr="005D6B89">
        <w:tc>
          <w:tcPr>
            <w:tcW w:w="1271" w:type="dxa"/>
          </w:tcPr>
          <w:p w14:paraId="751CE6AA" w14:textId="77777777" w:rsidR="00AB043F" w:rsidRPr="00731FB5" w:rsidRDefault="00AB043F" w:rsidP="00AB043F">
            <w:pPr>
              <w:jc w:val="center"/>
              <w:rPr>
                <w:rFonts w:ascii="Century Gothic" w:hAnsi="Century Gothic"/>
              </w:rPr>
            </w:pPr>
          </w:p>
        </w:tc>
        <w:tc>
          <w:tcPr>
            <w:tcW w:w="8363" w:type="dxa"/>
          </w:tcPr>
          <w:p w14:paraId="70CA0E8D" w14:textId="407DA5CB" w:rsidR="00AB043F" w:rsidRPr="00731FB5" w:rsidRDefault="00386962" w:rsidP="004A6504">
            <w:pPr>
              <w:jc w:val="both"/>
              <w:rPr>
                <w:rFonts w:ascii="Century Gothic" w:hAnsi="Century Gothic"/>
              </w:rPr>
            </w:pPr>
            <w:r w:rsidRPr="00731FB5">
              <w:rPr>
                <w:rFonts w:ascii="Century Gothic" w:hAnsi="Century Gothic"/>
              </w:rPr>
              <w:t xml:space="preserve">INFORMACION DEL ESATBLECIMIENTO EDUCATIVO </w:t>
            </w:r>
          </w:p>
        </w:tc>
      </w:tr>
      <w:tr w:rsidR="00AB043F" w:rsidRPr="00731FB5" w14:paraId="1EFCD724" w14:textId="77777777" w:rsidTr="005D6B89">
        <w:tc>
          <w:tcPr>
            <w:tcW w:w="1271" w:type="dxa"/>
          </w:tcPr>
          <w:p w14:paraId="41158B19" w14:textId="77777777" w:rsidR="00AB043F" w:rsidRPr="00731FB5" w:rsidRDefault="00AB043F" w:rsidP="00AB043F">
            <w:pPr>
              <w:jc w:val="center"/>
              <w:rPr>
                <w:rFonts w:ascii="Century Gothic" w:hAnsi="Century Gothic"/>
              </w:rPr>
            </w:pPr>
          </w:p>
        </w:tc>
        <w:tc>
          <w:tcPr>
            <w:tcW w:w="8363" w:type="dxa"/>
          </w:tcPr>
          <w:p w14:paraId="72862315" w14:textId="6E588907" w:rsidR="00AB043F" w:rsidRPr="00731FB5" w:rsidRDefault="00386962" w:rsidP="004A6504">
            <w:pPr>
              <w:jc w:val="both"/>
              <w:rPr>
                <w:rFonts w:ascii="Century Gothic" w:hAnsi="Century Gothic"/>
              </w:rPr>
            </w:pPr>
            <w:r w:rsidRPr="00731FB5">
              <w:rPr>
                <w:rFonts w:ascii="Century Gothic" w:hAnsi="Century Gothic"/>
              </w:rPr>
              <w:t>POBLACION A ATENDER</w:t>
            </w:r>
          </w:p>
        </w:tc>
      </w:tr>
      <w:tr w:rsidR="00AB043F" w:rsidRPr="00731FB5" w14:paraId="75ABCCAC" w14:textId="77777777" w:rsidTr="005D6B89">
        <w:tc>
          <w:tcPr>
            <w:tcW w:w="1271" w:type="dxa"/>
          </w:tcPr>
          <w:p w14:paraId="70D18E3D" w14:textId="77777777" w:rsidR="00AB043F" w:rsidRPr="00731FB5" w:rsidRDefault="00AB043F" w:rsidP="00AB043F">
            <w:pPr>
              <w:jc w:val="center"/>
              <w:rPr>
                <w:rFonts w:ascii="Century Gothic" w:hAnsi="Century Gothic"/>
              </w:rPr>
            </w:pPr>
          </w:p>
        </w:tc>
        <w:tc>
          <w:tcPr>
            <w:tcW w:w="8363" w:type="dxa"/>
          </w:tcPr>
          <w:p w14:paraId="324AABC1" w14:textId="2EB87026" w:rsidR="00AB043F" w:rsidRPr="00731FB5" w:rsidRDefault="00386962" w:rsidP="004A6504">
            <w:pPr>
              <w:jc w:val="both"/>
              <w:rPr>
                <w:rFonts w:ascii="Century Gothic" w:hAnsi="Century Gothic"/>
              </w:rPr>
            </w:pPr>
            <w:r w:rsidRPr="00731FB5">
              <w:rPr>
                <w:rFonts w:ascii="Century Gothic" w:hAnsi="Century Gothic"/>
              </w:rPr>
              <w:t xml:space="preserve">JORNADA LABORAL </w:t>
            </w:r>
          </w:p>
        </w:tc>
      </w:tr>
      <w:tr w:rsidR="00AB043F" w:rsidRPr="00731FB5" w14:paraId="00A60D9E" w14:textId="77777777" w:rsidTr="005D6B89">
        <w:tc>
          <w:tcPr>
            <w:tcW w:w="1271" w:type="dxa"/>
          </w:tcPr>
          <w:p w14:paraId="65F39269" w14:textId="77777777" w:rsidR="00AB043F" w:rsidRPr="00731FB5" w:rsidRDefault="00AB043F" w:rsidP="00AB043F">
            <w:pPr>
              <w:jc w:val="center"/>
              <w:rPr>
                <w:rFonts w:ascii="Century Gothic" w:hAnsi="Century Gothic"/>
              </w:rPr>
            </w:pPr>
          </w:p>
        </w:tc>
        <w:tc>
          <w:tcPr>
            <w:tcW w:w="8363" w:type="dxa"/>
          </w:tcPr>
          <w:p w14:paraId="4C44A621" w14:textId="00D1E009" w:rsidR="00AB043F" w:rsidRPr="00731FB5" w:rsidRDefault="00386962" w:rsidP="004A6504">
            <w:pPr>
              <w:jc w:val="both"/>
              <w:rPr>
                <w:rFonts w:ascii="Century Gothic" w:hAnsi="Century Gothic"/>
              </w:rPr>
            </w:pPr>
            <w:r w:rsidRPr="00731FB5">
              <w:rPr>
                <w:rFonts w:ascii="Century Gothic" w:hAnsi="Century Gothic"/>
              </w:rPr>
              <w:t xml:space="preserve">MODELOS FLEXIBLES </w:t>
            </w:r>
          </w:p>
        </w:tc>
      </w:tr>
      <w:tr w:rsidR="00AB043F" w:rsidRPr="00731FB5" w14:paraId="1170A7B0" w14:textId="77777777" w:rsidTr="005D6B89">
        <w:tc>
          <w:tcPr>
            <w:tcW w:w="1271" w:type="dxa"/>
          </w:tcPr>
          <w:p w14:paraId="3DBE573B" w14:textId="77777777" w:rsidR="00AB043F" w:rsidRPr="00731FB5" w:rsidRDefault="00AB043F" w:rsidP="00AB043F">
            <w:pPr>
              <w:jc w:val="center"/>
              <w:rPr>
                <w:rFonts w:ascii="Century Gothic" w:hAnsi="Century Gothic"/>
              </w:rPr>
            </w:pPr>
          </w:p>
        </w:tc>
        <w:tc>
          <w:tcPr>
            <w:tcW w:w="8363" w:type="dxa"/>
          </w:tcPr>
          <w:p w14:paraId="4A253BB7" w14:textId="765E1655" w:rsidR="00AB043F" w:rsidRPr="00731FB5" w:rsidRDefault="00386962" w:rsidP="004A6504">
            <w:pPr>
              <w:jc w:val="both"/>
              <w:rPr>
                <w:rFonts w:ascii="Century Gothic" w:hAnsi="Century Gothic"/>
              </w:rPr>
            </w:pPr>
            <w:r w:rsidRPr="00731FB5">
              <w:rPr>
                <w:rFonts w:ascii="Century Gothic" w:hAnsi="Century Gothic"/>
              </w:rPr>
              <w:t xml:space="preserve">LOCALIZACION GEOGRAFICA </w:t>
            </w:r>
          </w:p>
        </w:tc>
      </w:tr>
      <w:tr w:rsidR="00AB043F" w:rsidRPr="00731FB5" w14:paraId="5EE478F2" w14:textId="77777777" w:rsidTr="005D6B89">
        <w:tc>
          <w:tcPr>
            <w:tcW w:w="1271" w:type="dxa"/>
          </w:tcPr>
          <w:p w14:paraId="2D5DD14D" w14:textId="77777777" w:rsidR="00AB043F" w:rsidRPr="00731FB5" w:rsidRDefault="00AB043F" w:rsidP="00AB043F">
            <w:pPr>
              <w:jc w:val="center"/>
              <w:rPr>
                <w:rFonts w:ascii="Century Gothic" w:hAnsi="Century Gothic"/>
              </w:rPr>
            </w:pPr>
          </w:p>
        </w:tc>
        <w:tc>
          <w:tcPr>
            <w:tcW w:w="8363" w:type="dxa"/>
          </w:tcPr>
          <w:p w14:paraId="0333377D" w14:textId="7EDC8F1A" w:rsidR="00AB043F" w:rsidRPr="00731FB5" w:rsidRDefault="00386962" w:rsidP="004A6504">
            <w:pPr>
              <w:jc w:val="both"/>
              <w:rPr>
                <w:rFonts w:ascii="Century Gothic" w:hAnsi="Century Gothic"/>
              </w:rPr>
            </w:pPr>
            <w:r w:rsidRPr="00731FB5">
              <w:rPr>
                <w:rFonts w:ascii="Century Gothic" w:hAnsi="Century Gothic"/>
              </w:rPr>
              <w:t xml:space="preserve">TIPO DE POBLACION </w:t>
            </w:r>
          </w:p>
        </w:tc>
      </w:tr>
      <w:tr w:rsidR="00AB043F" w:rsidRPr="00731FB5" w14:paraId="4AF6B05D" w14:textId="77777777" w:rsidTr="005D6B89">
        <w:tc>
          <w:tcPr>
            <w:tcW w:w="1271" w:type="dxa"/>
          </w:tcPr>
          <w:p w14:paraId="27D3162A" w14:textId="77777777" w:rsidR="00AB043F" w:rsidRPr="00731FB5" w:rsidRDefault="00AB043F" w:rsidP="00AB043F">
            <w:pPr>
              <w:jc w:val="center"/>
              <w:rPr>
                <w:rFonts w:ascii="Century Gothic" w:hAnsi="Century Gothic"/>
              </w:rPr>
            </w:pPr>
          </w:p>
        </w:tc>
        <w:tc>
          <w:tcPr>
            <w:tcW w:w="8363" w:type="dxa"/>
          </w:tcPr>
          <w:p w14:paraId="68060B91" w14:textId="1FD45234" w:rsidR="00AB043F" w:rsidRPr="00731FB5" w:rsidRDefault="00747EDF" w:rsidP="004A6504">
            <w:pPr>
              <w:jc w:val="both"/>
              <w:rPr>
                <w:rFonts w:ascii="Century Gothic" w:hAnsi="Century Gothic"/>
              </w:rPr>
            </w:pPr>
            <w:r w:rsidRPr="00731FB5">
              <w:rPr>
                <w:rFonts w:ascii="Century Gothic" w:hAnsi="Century Gothic"/>
              </w:rPr>
              <w:t xml:space="preserve">EVOLUCION DE LA MATRICULA </w:t>
            </w:r>
            <w:r w:rsidR="001059BD" w:rsidRPr="00731FB5">
              <w:rPr>
                <w:rFonts w:ascii="Century Gothic" w:hAnsi="Century Gothic"/>
              </w:rPr>
              <w:t xml:space="preserve">  </w:t>
            </w:r>
          </w:p>
        </w:tc>
      </w:tr>
      <w:tr w:rsidR="00AB043F" w:rsidRPr="00731FB5" w14:paraId="5E06E8F8" w14:textId="77777777" w:rsidTr="005D6B89">
        <w:tc>
          <w:tcPr>
            <w:tcW w:w="1271" w:type="dxa"/>
          </w:tcPr>
          <w:p w14:paraId="2BCDDB65" w14:textId="77777777" w:rsidR="00AB043F" w:rsidRPr="00731FB5" w:rsidRDefault="00AB043F" w:rsidP="00AB043F">
            <w:pPr>
              <w:jc w:val="center"/>
              <w:rPr>
                <w:rFonts w:ascii="Century Gothic" w:hAnsi="Century Gothic"/>
              </w:rPr>
            </w:pPr>
          </w:p>
        </w:tc>
        <w:tc>
          <w:tcPr>
            <w:tcW w:w="8363" w:type="dxa"/>
          </w:tcPr>
          <w:p w14:paraId="13667E45" w14:textId="59D7BE90" w:rsidR="00AB043F" w:rsidRPr="00731FB5" w:rsidRDefault="00386962" w:rsidP="004A6504">
            <w:pPr>
              <w:jc w:val="both"/>
              <w:rPr>
                <w:rFonts w:ascii="Century Gothic" w:hAnsi="Century Gothic"/>
              </w:rPr>
            </w:pPr>
            <w:r w:rsidRPr="00731FB5">
              <w:rPr>
                <w:rFonts w:ascii="Century Gothic" w:hAnsi="Century Gothic"/>
              </w:rPr>
              <w:t xml:space="preserve">INTEGRANTES DEL COMITÉ PGIRE DE LA IE. COLEGIO O CENTRO EDUCATIVO </w:t>
            </w:r>
          </w:p>
        </w:tc>
      </w:tr>
      <w:tr w:rsidR="00AB043F" w:rsidRPr="00731FB5" w14:paraId="268A0CEE" w14:textId="77777777" w:rsidTr="005D6B89">
        <w:tc>
          <w:tcPr>
            <w:tcW w:w="1271" w:type="dxa"/>
          </w:tcPr>
          <w:p w14:paraId="18FB086B" w14:textId="77777777" w:rsidR="00AB043F" w:rsidRPr="00731FB5" w:rsidRDefault="00AB043F" w:rsidP="00AB043F">
            <w:pPr>
              <w:jc w:val="center"/>
              <w:rPr>
                <w:rFonts w:ascii="Century Gothic" w:hAnsi="Century Gothic"/>
              </w:rPr>
            </w:pPr>
          </w:p>
        </w:tc>
        <w:tc>
          <w:tcPr>
            <w:tcW w:w="8363" w:type="dxa"/>
          </w:tcPr>
          <w:p w14:paraId="717EBF9E" w14:textId="3460ECD4" w:rsidR="00AB043F" w:rsidRPr="00731FB5" w:rsidRDefault="00386962" w:rsidP="00386962">
            <w:pPr>
              <w:rPr>
                <w:rFonts w:ascii="Century Gothic" w:hAnsi="Century Gothic"/>
                <w:b/>
                <w:bCs/>
              </w:rPr>
            </w:pPr>
            <w:r w:rsidRPr="00731FB5">
              <w:rPr>
                <w:rFonts w:ascii="Century Gothic" w:hAnsi="Century Gothic"/>
                <w:b/>
                <w:bCs/>
              </w:rPr>
              <w:t xml:space="preserve">CARACTERIZACION DE LOS FACTORES DE RIESGO </w:t>
            </w:r>
          </w:p>
        </w:tc>
      </w:tr>
      <w:tr w:rsidR="00AB043F" w:rsidRPr="00731FB5" w14:paraId="03B94BE7" w14:textId="77777777" w:rsidTr="005D6B89">
        <w:tc>
          <w:tcPr>
            <w:tcW w:w="1271" w:type="dxa"/>
          </w:tcPr>
          <w:p w14:paraId="15B75875" w14:textId="77777777" w:rsidR="00AB043F" w:rsidRPr="00731FB5" w:rsidRDefault="00AB043F" w:rsidP="00AB043F">
            <w:pPr>
              <w:jc w:val="center"/>
              <w:rPr>
                <w:rFonts w:ascii="Century Gothic" w:hAnsi="Century Gothic"/>
              </w:rPr>
            </w:pPr>
          </w:p>
        </w:tc>
        <w:tc>
          <w:tcPr>
            <w:tcW w:w="8363" w:type="dxa"/>
          </w:tcPr>
          <w:p w14:paraId="35C939C0" w14:textId="3A8BE585" w:rsidR="00AB043F" w:rsidRPr="00731FB5" w:rsidRDefault="00386962" w:rsidP="00D63342">
            <w:pPr>
              <w:pStyle w:val="TableParagraph"/>
              <w:spacing w:before="2"/>
              <w:jc w:val="both"/>
              <w:rPr>
                <w:rFonts w:ascii="Century Gothic" w:hAnsi="Century Gothic"/>
                <w:bCs/>
              </w:rPr>
            </w:pPr>
            <w:r w:rsidRPr="00731FB5">
              <w:rPr>
                <w:rFonts w:ascii="Century Gothic" w:hAnsi="Century Gothic" w:cstheme="minorHAnsi"/>
                <w:bCs/>
                <w:color w:val="000000" w:themeColor="text1"/>
                <w:w w:val="95"/>
                <w:sz w:val="24"/>
                <w:szCs w:val="24"/>
              </w:rPr>
              <w:t>Identificación</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de</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Escenarios</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de</w:t>
            </w:r>
            <w:r w:rsidRPr="00731FB5">
              <w:rPr>
                <w:rFonts w:ascii="Century Gothic" w:hAnsi="Century Gothic" w:cstheme="minorHAnsi"/>
                <w:bCs/>
                <w:color w:val="000000" w:themeColor="text1"/>
                <w:spacing w:val="7"/>
                <w:w w:val="95"/>
                <w:sz w:val="24"/>
                <w:szCs w:val="24"/>
              </w:rPr>
              <w:t xml:space="preserve"> </w:t>
            </w:r>
            <w:r w:rsidRPr="00731FB5">
              <w:rPr>
                <w:rFonts w:ascii="Century Gothic" w:hAnsi="Century Gothic" w:cstheme="minorHAnsi"/>
                <w:bCs/>
                <w:color w:val="000000" w:themeColor="text1"/>
                <w:w w:val="95"/>
                <w:sz w:val="24"/>
                <w:szCs w:val="24"/>
              </w:rPr>
              <w:t>Riesgo</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según</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el</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Criterio</w:t>
            </w:r>
            <w:r w:rsidRPr="00731FB5">
              <w:rPr>
                <w:rFonts w:ascii="Century Gothic" w:hAnsi="Century Gothic" w:cstheme="minorHAnsi"/>
                <w:bCs/>
                <w:color w:val="000000" w:themeColor="text1"/>
                <w:spacing w:val="8"/>
                <w:w w:val="95"/>
                <w:sz w:val="24"/>
                <w:szCs w:val="24"/>
              </w:rPr>
              <w:t xml:space="preserve"> </w:t>
            </w:r>
            <w:r w:rsidRPr="00731FB5">
              <w:rPr>
                <w:rFonts w:ascii="Century Gothic" w:hAnsi="Century Gothic" w:cstheme="minorHAnsi"/>
                <w:bCs/>
                <w:color w:val="000000" w:themeColor="text1"/>
                <w:w w:val="95"/>
                <w:sz w:val="24"/>
                <w:szCs w:val="24"/>
              </w:rPr>
              <w:t>de Fenómenos</w:t>
            </w:r>
            <w:r w:rsidRPr="00731FB5">
              <w:rPr>
                <w:rFonts w:ascii="Century Gothic" w:hAnsi="Century Gothic" w:cstheme="minorHAnsi"/>
                <w:bCs/>
                <w:color w:val="000000" w:themeColor="text1"/>
                <w:spacing w:val="44"/>
                <w:w w:val="95"/>
                <w:sz w:val="24"/>
                <w:szCs w:val="24"/>
              </w:rPr>
              <w:t xml:space="preserve"> </w:t>
            </w:r>
            <w:r w:rsidRPr="00731FB5">
              <w:rPr>
                <w:rFonts w:ascii="Century Gothic" w:hAnsi="Century Gothic" w:cstheme="minorHAnsi"/>
                <w:bCs/>
                <w:color w:val="000000" w:themeColor="text1"/>
                <w:w w:val="95"/>
                <w:sz w:val="24"/>
                <w:szCs w:val="24"/>
              </w:rPr>
              <w:t>Amenazantes</w:t>
            </w:r>
          </w:p>
        </w:tc>
      </w:tr>
      <w:tr w:rsidR="00AB043F" w:rsidRPr="00731FB5" w14:paraId="5FA0418A" w14:textId="77777777" w:rsidTr="005D6B89">
        <w:tc>
          <w:tcPr>
            <w:tcW w:w="1271" w:type="dxa"/>
          </w:tcPr>
          <w:p w14:paraId="00C2831C" w14:textId="77777777" w:rsidR="00AB043F" w:rsidRPr="00731FB5" w:rsidRDefault="00AB043F" w:rsidP="00AB043F">
            <w:pPr>
              <w:jc w:val="center"/>
              <w:rPr>
                <w:rFonts w:ascii="Century Gothic" w:hAnsi="Century Gothic"/>
              </w:rPr>
            </w:pPr>
          </w:p>
        </w:tc>
        <w:tc>
          <w:tcPr>
            <w:tcW w:w="8363" w:type="dxa"/>
          </w:tcPr>
          <w:p w14:paraId="412C680B" w14:textId="1B882C91" w:rsidR="00AB043F" w:rsidRPr="00731FB5" w:rsidRDefault="0073606C" w:rsidP="00D63342">
            <w:pPr>
              <w:jc w:val="both"/>
              <w:rPr>
                <w:rFonts w:ascii="Century Gothic" w:hAnsi="Century Gothic"/>
                <w:bCs/>
              </w:rPr>
            </w:pPr>
            <w:r w:rsidRPr="00731FB5">
              <w:rPr>
                <w:rFonts w:ascii="Century Gothic" w:hAnsi="Century Gothic"/>
                <w:bCs/>
              </w:rPr>
              <w:t xml:space="preserve">Identificación de escenarios de riesgo Intensional conflicto armado </w:t>
            </w:r>
          </w:p>
        </w:tc>
      </w:tr>
      <w:tr w:rsidR="00AB043F" w:rsidRPr="00731FB5" w14:paraId="7786616F" w14:textId="77777777" w:rsidTr="005D6B89">
        <w:tc>
          <w:tcPr>
            <w:tcW w:w="1271" w:type="dxa"/>
          </w:tcPr>
          <w:p w14:paraId="7CDACB04" w14:textId="77777777" w:rsidR="00AB043F" w:rsidRPr="00731FB5" w:rsidRDefault="00AB043F" w:rsidP="00AB043F">
            <w:pPr>
              <w:jc w:val="center"/>
              <w:rPr>
                <w:rFonts w:ascii="Century Gothic" w:hAnsi="Century Gothic"/>
              </w:rPr>
            </w:pPr>
          </w:p>
        </w:tc>
        <w:tc>
          <w:tcPr>
            <w:tcW w:w="8363" w:type="dxa"/>
          </w:tcPr>
          <w:p w14:paraId="70AB526F" w14:textId="7AB5556B" w:rsidR="00AB043F" w:rsidRPr="00731FB5" w:rsidRDefault="0073606C" w:rsidP="00D63342">
            <w:pPr>
              <w:jc w:val="both"/>
              <w:rPr>
                <w:rFonts w:ascii="Century Gothic" w:hAnsi="Century Gothic"/>
              </w:rPr>
            </w:pPr>
            <w:r w:rsidRPr="00731FB5">
              <w:rPr>
                <w:rFonts w:ascii="Century Gothic" w:hAnsi="Century Gothic"/>
              </w:rPr>
              <w:t xml:space="preserve">Identificación de escenarios de riesgo psicosocial </w:t>
            </w:r>
          </w:p>
        </w:tc>
      </w:tr>
      <w:tr w:rsidR="00AB043F" w:rsidRPr="00731FB5" w14:paraId="64587571" w14:textId="77777777" w:rsidTr="005D6B89">
        <w:tc>
          <w:tcPr>
            <w:tcW w:w="1271" w:type="dxa"/>
          </w:tcPr>
          <w:p w14:paraId="7E06BE0F" w14:textId="77777777" w:rsidR="00AB043F" w:rsidRPr="00731FB5" w:rsidRDefault="00AB043F" w:rsidP="00AB043F">
            <w:pPr>
              <w:jc w:val="center"/>
              <w:rPr>
                <w:rFonts w:ascii="Century Gothic" w:hAnsi="Century Gothic"/>
              </w:rPr>
            </w:pPr>
          </w:p>
        </w:tc>
        <w:tc>
          <w:tcPr>
            <w:tcW w:w="8363" w:type="dxa"/>
          </w:tcPr>
          <w:p w14:paraId="63B65143" w14:textId="4D22726D" w:rsidR="00AB043F" w:rsidRPr="00731FB5" w:rsidRDefault="00D63342" w:rsidP="00D63342">
            <w:pPr>
              <w:jc w:val="both"/>
              <w:rPr>
                <w:rFonts w:ascii="Century Gothic" w:hAnsi="Century Gothic"/>
              </w:rPr>
            </w:pPr>
            <w:r w:rsidRPr="00731FB5">
              <w:rPr>
                <w:rFonts w:ascii="Century Gothic" w:hAnsi="Century Gothic"/>
              </w:rPr>
              <w:t xml:space="preserve">Otros escenarios de riesgo </w:t>
            </w:r>
          </w:p>
        </w:tc>
      </w:tr>
      <w:tr w:rsidR="00AB043F" w:rsidRPr="00731FB5" w14:paraId="5B57634E" w14:textId="77777777" w:rsidTr="005D6B89">
        <w:tc>
          <w:tcPr>
            <w:tcW w:w="1271" w:type="dxa"/>
          </w:tcPr>
          <w:p w14:paraId="188463A4" w14:textId="77777777" w:rsidR="00AB043F" w:rsidRPr="00731FB5" w:rsidRDefault="00AB043F" w:rsidP="00AB043F">
            <w:pPr>
              <w:jc w:val="center"/>
              <w:rPr>
                <w:rFonts w:ascii="Century Gothic" w:hAnsi="Century Gothic"/>
              </w:rPr>
            </w:pPr>
          </w:p>
        </w:tc>
        <w:tc>
          <w:tcPr>
            <w:tcW w:w="8363" w:type="dxa"/>
          </w:tcPr>
          <w:p w14:paraId="29EF45D9" w14:textId="76F52192" w:rsidR="00AB043F" w:rsidRPr="00731FB5" w:rsidRDefault="00D63342" w:rsidP="00D63342">
            <w:pPr>
              <w:jc w:val="both"/>
              <w:rPr>
                <w:rFonts w:ascii="Century Gothic" w:hAnsi="Century Gothic"/>
                <w:b/>
                <w:bCs/>
              </w:rPr>
            </w:pPr>
            <w:r w:rsidRPr="00731FB5">
              <w:rPr>
                <w:rFonts w:ascii="Century Gothic" w:hAnsi="Century Gothic"/>
                <w:b/>
                <w:bCs/>
              </w:rPr>
              <w:t xml:space="preserve">FACTORES DE VULNERABILIDAD </w:t>
            </w:r>
          </w:p>
        </w:tc>
      </w:tr>
      <w:tr w:rsidR="00AB043F" w:rsidRPr="00731FB5" w14:paraId="0C4F87AE" w14:textId="77777777" w:rsidTr="005D6B89">
        <w:tc>
          <w:tcPr>
            <w:tcW w:w="1271" w:type="dxa"/>
          </w:tcPr>
          <w:p w14:paraId="68B51880" w14:textId="77777777" w:rsidR="00AB043F" w:rsidRPr="00731FB5" w:rsidRDefault="00AB043F" w:rsidP="00AB043F">
            <w:pPr>
              <w:jc w:val="center"/>
              <w:rPr>
                <w:rFonts w:ascii="Century Gothic" w:hAnsi="Century Gothic"/>
              </w:rPr>
            </w:pPr>
          </w:p>
        </w:tc>
        <w:tc>
          <w:tcPr>
            <w:tcW w:w="8363" w:type="dxa"/>
          </w:tcPr>
          <w:p w14:paraId="0679DE3D" w14:textId="0C72AEAD" w:rsidR="00AB043F" w:rsidRPr="00731FB5" w:rsidRDefault="00D63342" w:rsidP="00D63342">
            <w:pPr>
              <w:jc w:val="both"/>
              <w:rPr>
                <w:rFonts w:ascii="Century Gothic" w:hAnsi="Century Gothic"/>
              </w:rPr>
            </w:pPr>
            <w:r w:rsidRPr="00731FB5">
              <w:rPr>
                <w:rFonts w:ascii="Century Gothic" w:hAnsi="Century Gothic"/>
              </w:rPr>
              <w:t xml:space="preserve">Priorización de los riesgos </w:t>
            </w:r>
          </w:p>
        </w:tc>
      </w:tr>
      <w:tr w:rsidR="00AB043F" w:rsidRPr="00731FB5" w14:paraId="5087FE5F" w14:textId="77777777" w:rsidTr="005D6B89">
        <w:tc>
          <w:tcPr>
            <w:tcW w:w="1271" w:type="dxa"/>
          </w:tcPr>
          <w:p w14:paraId="192D02F5" w14:textId="77777777" w:rsidR="00AB043F" w:rsidRPr="00731FB5" w:rsidRDefault="00AB043F" w:rsidP="00AB043F">
            <w:pPr>
              <w:jc w:val="center"/>
              <w:rPr>
                <w:rFonts w:ascii="Century Gothic" w:hAnsi="Century Gothic"/>
              </w:rPr>
            </w:pPr>
          </w:p>
        </w:tc>
        <w:tc>
          <w:tcPr>
            <w:tcW w:w="8363" w:type="dxa"/>
          </w:tcPr>
          <w:p w14:paraId="6ED73137" w14:textId="4DFFDAC4" w:rsidR="00AB043F" w:rsidRPr="00731FB5" w:rsidRDefault="00D63342" w:rsidP="00B339B3">
            <w:pPr>
              <w:jc w:val="both"/>
              <w:rPr>
                <w:rFonts w:ascii="Century Gothic" w:hAnsi="Century Gothic"/>
              </w:rPr>
            </w:pPr>
            <w:r w:rsidRPr="00731FB5">
              <w:rPr>
                <w:rFonts w:ascii="Century Gothic" w:hAnsi="Century Gothic"/>
              </w:rPr>
              <w:t xml:space="preserve">Identificación de capacidades </w:t>
            </w:r>
          </w:p>
        </w:tc>
      </w:tr>
      <w:tr w:rsidR="00AB043F" w:rsidRPr="00731FB5" w14:paraId="00282285" w14:textId="77777777" w:rsidTr="005D6B89">
        <w:tc>
          <w:tcPr>
            <w:tcW w:w="1271" w:type="dxa"/>
          </w:tcPr>
          <w:p w14:paraId="695598D8" w14:textId="77777777" w:rsidR="00AB043F" w:rsidRPr="00731FB5" w:rsidRDefault="00AB043F" w:rsidP="00AB043F">
            <w:pPr>
              <w:jc w:val="center"/>
              <w:rPr>
                <w:rFonts w:ascii="Century Gothic" w:hAnsi="Century Gothic"/>
              </w:rPr>
            </w:pPr>
          </w:p>
        </w:tc>
        <w:tc>
          <w:tcPr>
            <w:tcW w:w="8363" w:type="dxa"/>
          </w:tcPr>
          <w:p w14:paraId="13D57CF9" w14:textId="5C96BB97" w:rsidR="00AB043F" w:rsidRPr="00731FB5" w:rsidRDefault="00B339B3" w:rsidP="00B339B3">
            <w:pPr>
              <w:jc w:val="both"/>
              <w:rPr>
                <w:rFonts w:ascii="Century Gothic" w:hAnsi="Century Gothic"/>
              </w:rPr>
            </w:pPr>
            <w:r w:rsidRPr="00731FB5">
              <w:rPr>
                <w:rFonts w:ascii="Century Gothic" w:hAnsi="Century Gothic"/>
              </w:rPr>
              <w:t xml:space="preserve">Planeación estratégica </w:t>
            </w:r>
          </w:p>
        </w:tc>
      </w:tr>
      <w:tr w:rsidR="00AB043F" w:rsidRPr="00731FB5" w14:paraId="49787512" w14:textId="77777777" w:rsidTr="005D6B89">
        <w:tc>
          <w:tcPr>
            <w:tcW w:w="1271" w:type="dxa"/>
          </w:tcPr>
          <w:p w14:paraId="2B5303F1" w14:textId="77777777" w:rsidR="00AB043F" w:rsidRPr="00731FB5" w:rsidRDefault="00AB043F" w:rsidP="00AB043F">
            <w:pPr>
              <w:jc w:val="center"/>
              <w:rPr>
                <w:rFonts w:ascii="Century Gothic" w:hAnsi="Century Gothic"/>
              </w:rPr>
            </w:pPr>
          </w:p>
        </w:tc>
        <w:tc>
          <w:tcPr>
            <w:tcW w:w="8363" w:type="dxa"/>
          </w:tcPr>
          <w:p w14:paraId="2ACB0480" w14:textId="77777777" w:rsidR="00AB043F" w:rsidRPr="00731FB5" w:rsidRDefault="00AB043F" w:rsidP="00AB043F">
            <w:pPr>
              <w:jc w:val="center"/>
              <w:rPr>
                <w:rFonts w:ascii="Century Gothic" w:hAnsi="Century Gothic"/>
              </w:rPr>
            </w:pPr>
          </w:p>
        </w:tc>
      </w:tr>
      <w:tr w:rsidR="00AB043F" w:rsidRPr="00731FB5" w14:paraId="08999BA0" w14:textId="77777777" w:rsidTr="005D6B89">
        <w:tc>
          <w:tcPr>
            <w:tcW w:w="1271" w:type="dxa"/>
          </w:tcPr>
          <w:p w14:paraId="36763DA2" w14:textId="77777777" w:rsidR="00AB043F" w:rsidRPr="00731FB5" w:rsidRDefault="00AB043F" w:rsidP="00AB043F">
            <w:pPr>
              <w:jc w:val="center"/>
              <w:rPr>
                <w:rFonts w:ascii="Century Gothic" w:hAnsi="Century Gothic"/>
              </w:rPr>
            </w:pPr>
          </w:p>
        </w:tc>
        <w:tc>
          <w:tcPr>
            <w:tcW w:w="8363" w:type="dxa"/>
          </w:tcPr>
          <w:p w14:paraId="712737EE" w14:textId="77777777" w:rsidR="00AB043F" w:rsidRPr="00731FB5" w:rsidRDefault="00AB043F" w:rsidP="00AB043F">
            <w:pPr>
              <w:jc w:val="center"/>
              <w:rPr>
                <w:rFonts w:ascii="Century Gothic" w:hAnsi="Century Gothic"/>
              </w:rPr>
            </w:pPr>
          </w:p>
        </w:tc>
      </w:tr>
      <w:tr w:rsidR="00AB043F" w:rsidRPr="00731FB5" w14:paraId="0DE8FD4C" w14:textId="77777777" w:rsidTr="005D6B89">
        <w:tc>
          <w:tcPr>
            <w:tcW w:w="1271" w:type="dxa"/>
          </w:tcPr>
          <w:p w14:paraId="420CB6A4" w14:textId="77777777" w:rsidR="00AB043F" w:rsidRPr="00731FB5" w:rsidRDefault="00AB043F" w:rsidP="00AB043F">
            <w:pPr>
              <w:jc w:val="center"/>
              <w:rPr>
                <w:rFonts w:ascii="Century Gothic" w:hAnsi="Century Gothic"/>
              </w:rPr>
            </w:pPr>
          </w:p>
        </w:tc>
        <w:tc>
          <w:tcPr>
            <w:tcW w:w="8363" w:type="dxa"/>
          </w:tcPr>
          <w:p w14:paraId="7CC7893E" w14:textId="77777777" w:rsidR="00AB043F" w:rsidRPr="00731FB5" w:rsidRDefault="00AB043F" w:rsidP="00AB043F">
            <w:pPr>
              <w:jc w:val="center"/>
              <w:rPr>
                <w:rFonts w:ascii="Century Gothic" w:hAnsi="Century Gothic"/>
              </w:rPr>
            </w:pPr>
          </w:p>
        </w:tc>
      </w:tr>
      <w:tr w:rsidR="00AB043F" w:rsidRPr="00731FB5" w14:paraId="4474A896" w14:textId="77777777" w:rsidTr="005D6B89">
        <w:tc>
          <w:tcPr>
            <w:tcW w:w="1271" w:type="dxa"/>
          </w:tcPr>
          <w:p w14:paraId="2143323F" w14:textId="77777777" w:rsidR="00AB043F" w:rsidRPr="00731FB5" w:rsidRDefault="00AB043F" w:rsidP="00AB043F">
            <w:pPr>
              <w:jc w:val="center"/>
              <w:rPr>
                <w:rFonts w:ascii="Century Gothic" w:hAnsi="Century Gothic"/>
              </w:rPr>
            </w:pPr>
          </w:p>
        </w:tc>
        <w:tc>
          <w:tcPr>
            <w:tcW w:w="8363" w:type="dxa"/>
          </w:tcPr>
          <w:p w14:paraId="29EB56FB" w14:textId="77777777" w:rsidR="00AB043F" w:rsidRPr="00731FB5" w:rsidRDefault="00AB043F" w:rsidP="00AB043F">
            <w:pPr>
              <w:jc w:val="center"/>
              <w:rPr>
                <w:rFonts w:ascii="Century Gothic" w:hAnsi="Century Gothic"/>
              </w:rPr>
            </w:pPr>
          </w:p>
        </w:tc>
      </w:tr>
      <w:tr w:rsidR="00AB043F" w:rsidRPr="00731FB5" w14:paraId="102250D6" w14:textId="77777777" w:rsidTr="005D6B89">
        <w:tc>
          <w:tcPr>
            <w:tcW w:w="1271" w:type="dxa"/>
          </w:tcPr>
          <w:p w14:paraId="3257730F" w14:textId="77777777" w:rsidR="00AB043F" w:rsidRPr="00731FB5" w:rsidRDefault="00AB043F" w:rsidP="00AB043F">
            <w:pPr>
              <w:jc w:val="center"/>
              <w:rPr>
                <w:rFonts w:ascii="Century Gothic" w:hAnsi="Century Gothic"/>
              </w:rPr>
            </w:pPr>
          </w:p>
        </w:tc>
        <w:tc>
          <w:tcPr>
            <w:tcW w:w="8363" w:type="dxa"/>
          </w:tcPr>
          <w:p w14:paraId="5FE5DB7E" w14:textId="77777777" w:rsidR="00AB043F" w:rsidRPr="00731FB5" w:rsidRDefault="00AB043F" w:rsidP="00AB043F">
            <w:pPr>
              <w:jc w:val="center"/>
              <w:rPr>
                <w:rFonts w:ascii="Century Gothic" w:hAnsi="Century Gothic"/>
              </w:rPr>
            </w:pPr>
          </w:p>
        </w:tc>
      </w:tr>
      <w:tr w:rsidR="00AB043F" w:rsidRPr="00731FB5" w14:paraId="08C40597" w14:textId="77777777" w:rsidTr="005D6B89">
        <w:tc>
          <w:tcPr>
            <w:tcW w:w="1271" w:type="dxa"/>
          </w:tcPr>
          <w:p w14:paraId="5E48597F" w14:textId="77777777" w:rsidR="00AB043F" w:rsidRPr="00731FB5" w:rsidRDefault="00AB043F" w:rsidP="00AB043F">
            <w:pPr>
              <w:jc w:val="center"/>
              <w:rPr>
                <w:rFonts w:ascii="Century Gothic" w:hAnsi="Century Gothic"/>
              </w:rPr>
            </w:pPr>
          </w:p>
        </w:tc>
        <w:tc>
          <w:tcPr>
            <w:tcW w:w="8363" w:type="dxa"/>
          </w:tcPr>
          <w:p w14:paraId="189E3781" w14:textId="77777777" w:rsidR="00AB043F" w:rsidRPr="00731FB5" w:rsidRDefault="00AB043F" w:rsidP="00AB043F">
            <w:pPr>
              <w:jc w:val="center"/>
              <w:rPr>
                <w:rFonts w:ascii="Century Gothic" w:hAnsi="Century Gothic"/>
              </w:rPr>
            </w:pPr>
          </w:p>
        </w:tc>
      </w:tr>
      <w:tr w:rsidR="00AB043F" w:rsidRPr="00731FB5" w14:paraId="4564C7BE" w14:textId="77777777" w:rsidTr="005D6B89">
        <w:tc>
          <w:tcPr>
            <w:tcW w:w="1271" w:type="dxa"/>
          </w:tcPr>
          <w:p w14:paraId="5C43AA62" w14:textId="77777777" w:rsidR="00AB043F" w:rsidRPr="00731FB5" w:rsidRDefault="00AB043F" w:rsidP="00AB043F">
            <w:pPr>
              <w:jc w:val="center"/>
              <w:rPr>
                <w:rFonts w:ascii="Century Gothic" w:hAnsi="Century Gothic"/>
              </w:rPr>
            </w:pPr>
          </w:p>
        </w:tc>
        <w:tc>
          <w:tcPr>
            <w:tcW w:w="8363" w:type="dxa"/>
          </w:tcPr>
          <w:p w14:paraId="2AEC46CC" w14:textId="77777777" w:rsidR="00AB043F" w:rsidRPr="00731FB5" w:rsidRDefault="00AB043F" w:rsidP="00AB043F">
            <w:pPr>
              <w:jc w:val="center"/>
              <w:rPr>
                <w:rFonts w:ascii="Century Gothic" w:hAnsi="Century Gothic"/>
              </w:rPr>
            </w:pPr>
          </w:p>
        </w:tc>
      </w:tr>
      <w:tr w:rsidR="00AB043F" w:rsidRPr="00731FB5" w14:paraId="48E38C93" w14:textId="77777777" w:rsidTr="005D6B89">
        <w:tc>
          <w:tcPr>
            <w:tcW w:w="1271" w:type="dxa"/>
          </w:tcPr>
          <w:p w14:paraId="61443413" w14:textId="77777777" w:rsidR="00AB043F" w:rsidRPr="00731FB5" w:rsidRDefault="00AB043F" w:rsidP="00AB043F">
            <w:pPr>
              <w:jc w:val="center"/>
              <w:rPr>
                <w:rFonts w:ascii="Century Gothic" w:hAnsi="Century Gothic"/>
              </w:rPr>
            </w:pPr>
          </w:p>
        </w:tc>
        <w:tc>
          <w:tcPr>
            <w:tcW w:w="8363" w:type="dxa"/>
          </w:tcPr>
          <w:p w14:paraId="108E947F" w14:textId="77777777" w:rsidR="00AB043F" w:rsidRPr="00731FB5" w:rsidRDefault="00AB043F" w:rsidP="00AB043F">
            <w:pPr>
              <w:jc w:val="center"/>
              <w:rPr>
                <w:rFonts w:ascii="Century Gothic" w:hAnsi="Century Gothic"/>
              </w:rPr>
            </w:pPr>
          </w:p>
        </w:tc>
      </w:tr>
      <w:tr w:rsidR="00AB043F" w:rsidRPr="00731FB5" w14:paraId="70819C2A" w14:textId="77777777" w:rsidTr="005D6B89">
        <w:tc>
          <w:tcPr>
            <w:tcW w:w="1271" w:type="dxa"/>
          </w:tcPr>
          <w:p w14:paraId="434A94BF" w14:textId="77777777" w:rsidR="00AB043F" w:rsidRPr="00731FB5" w:rsidRDefault="00AB043F" w:rsidP="00AB043F">
            <w:pPr>
              <w:jc w:val="center"/>
              <w:rPr>
                <w:rFonts w:ascii="Century Gothic" w:hAnsi="Century Gothic"/>
              </w:rPr>
            </w:pPr>
          </w:p>
        </w:tc>
        <w:tc>
          <w:tcPr>
            <w:tcW w:w="8363" w:type="dxa"/>
          </w:tcPr>
          <w:p w14:paraId="1F3933B6" w14:textId="77777777" w:rsidR="00AB043F" w:rsidRPr="00731FB5" w:rsidRDefault="00AB043F" w:rsidP="00AB043F">
            <w:pPr>
              <w:jc w:val="center"/>
              <w:rPr>
                <w:rFonts w:ascii="Century Gothic" w:hAnsi="Century Gothic"/>
              </w:rPr>
            </w:pPr>
          </w:p>
        </w:tc>
      </w:tr>
      <w:tr w:rsidR="00AB043F" w:rsidRPr="00731FB5" w14:paraId="38986FB3" w14:textId="77777777" w:rsidTr="005D6B89">
        <w:tc>
          <w:tcPr>
            <w:tcW w:w="1271" w:type="dxa"/>
          </w:tcPr>
          <w:p w14:paraId="102C88EE" w14:textId="77777777" w:rsidR="00AB043F" w:rsidRPr="00731FB5" w:rsidRDefault="00AB043F" w:rsidP="00AB043F">
            <w:pPr>
              <w:jc w:val="center"/>
              <w:rPr>
                <w:rFonts w:ascii="Century Gothic" w:hAnsi="Century Gothic"/>
              </w:rPr>
            </w:pPr>
          </w:p>
        </w:tc>
        <w:tc>
          <w:tcPr>
            <w:tcW w:w="8363" w:type="dxa"/>
          </w:tcPr>
          <w:p w14:paraId="178DDE5E" w14:textId="77777777" w:rsidR="00AB043F" w:rsidRPr="00731FB5" w:rsidRDefault="00AB043F" w:rsidP="00AB043F">
            <w:pPr>
              <w:jc w:val="center"/>
              <w:rPr>
                <w:rFonts w:ascii="Century Gothic" w:hAnsi="Century Gothic"/>
              </w:rPr>
            </w:pPr>
          </w:p>
        </w:tc>
      </w:tr>
      <w:tr w:rsidR="00AB043F" w:rsidRPr="00731FB5" w14:paraId="7B9B0F08" w14:textId="77777777" w:rsidTr="005D6B89">
        <w:tc>
          <w:tcPr>
            <w:tcW w:w="1271" w:type="dxa"/>
          </w:tcPr>
          <w:p w14:paraId="0C88B9EE" w14:textId="77777777" w:rsidR="00AB043F" w:rsidRPr="00731FB5" w:rsidRDefault="00AB043F" w:rsidP="00AB043F">
            <w:pPr>
              <w:jc w:val="center"/>
              <w:rPr>
                <w:rFonts w:ascii="Century Gothic" w:hAnsi="Century Gothic"/>
              </w:rPr>
            </w:pPr>
          </w:p>
        </w:tc>
        <w:tc>
          <w:tcPr>
            <w:tcW w:w="8363" w:type="dxa"/>
          </w:tcPr>
          <w:p w14:paraId="7451A7B0" w14:textId="77777777" w:rsidR="00AB043F" w:rsidRPr="00731FB5" w:rsidRDefault="00AB043F" w:rsidP="00AB043F">
            <w:pPr>
              <w:jc w:val="center"/>
              <w:rPr>
                <w:rFonts w:ascii="Century Gothic" w:hAnsi="Century Gothic"/>
              </w:rPr>
            </w:pPr>
          </w:p>
        </w:tc>
      </w:tr>
      <w:tr w:rsidR="00AB043F" w:rsidRPr="00731FB5" w14:paraId="1D3E740B" w14:textId="77777777" w:rsidTr="005D6B89">
        <w:tc>
          <w:tcPr>
            <w:tcW w:w="1271" w:type="dxa"/>
          </w:tcPr>
          <w:p w14:paraId="595E279B" w14:textId="77777777" w:rsidR="00AB043F" w:rsidRPr="00731FB5" w:rsidRDefault="00AB043F" w:rsidP="00AB043F">
            <w:pPr>
              <w:jc w:val="center"/>
              <w:rPr>
                <w:rFonts w:ascii="Century Gothic" w:hAnsi="Century Gothic"/>
              </w:rPr>
            </w:pPr>
          </w:p>
        </w:tc>
        <w:tc>
          <w:tcPr>
            <w:tcW w:w="8363" w:type="dxa"/>
          </w:tcPr>
          <w:p w14:paraId="0C225C60" w14:textId="77777777" w:rsidR="00AB043F" w:rsidRPr="00731FB5" w:rsidRDefault="00AB043F" w:rsidP="00AB043F">
            <w:pPr>
              <w:jc w:val="center"/>
              <w:rPr>
                <w:rFonts w:ascii="Century Gothic" w:hAnsi="Century Gothic"/>
              </w:rPr>
            </w:pPr>
          </w:p>
        </w:tc>
      </w:tr>
      <w:tr w:rsidR="00AB043F" w:rsidRPr="00731FB5" w14:paraId="2361A321" w14:textId="77777777" w:rsidTr="005D6B89">
        <w:tc>
          <w:tcPr>
            <w:tcW w:w="1271" w:type="dxa"/>
          </w:tcPr>
          <w:p w14:paraId="707A40C7" w14:textId="77777777" w:rsidR="00AB043F" w:rsidRPr="00731FB5" w:rsidRDefault="00AB043F" w:rsidP="00AB043F">
            <w:pPr>
              <w:jc w:val="center"/>
              <w:rPr>
                <w:rFonts w:ascii="Century Gothic" w:hAnsi="Century Gothic"/>
              </w:rPr>
            </w:pPr>
          </w:p>
        </w:tc>
        <w:tc>
          <w:tcPr>
            <w:tcW w:w="8363" w:type="dxa"/>
          </w:tcPr>
          <w:p w14:paraId="1D140071" w14:textId="77777777" w:rsidR="00AB043F" w:rsidRPr="00731FB5" w:rsidRDefault="00AB043F" w:rsidP="00AB043F">
            <w:pPr>
              <w:jc w:val="center"/>
              <w:rPr>
                <w:rFonts w:ascii="Century Gothic" w:hAnsi="Century Gothic"/>
              </w:rPr>
            </w:pPr>
          </w:p>
        </w:tc>
      </w:tr>
      <w:tr w:rsidR="00AB043F" w:rsidRPr="00731FB5" w14:paraId="42551121" w14:textId="77777777" w:rsidTr="005D6B89">
        <w:tc>
          <w:tcPr>
            <w:tcW w:w="1271" w:type="dxa"/>
          </w:tcPr>
          <w:p w14:paraId="31B661EF" w14:textId="77777777" w:rsidR="00AB043F" w:rsidRPr="00731FB5" w:rsidRDefault="00AB043F" w:rsidP="00AB043F">
            <w:pPr>
              <w:jc w:val="center"/>
              <w:rPr>
                <w:rFonts w:ascii="Century Gothic" w:hAnsi="Century Gothic"/>
              </w:rPr>
            </w:pPr>
          </w:p>
        </w:tc>
        <w:tc>
          <w:tcPr>
            <w:tcW w:w="8363" w:type="dxa"/>
          </w:tcPr>
          <w:p w14:paraId="3CD7EABC" w14:textId="77777777" w:rsidR="00AB043F" w:rsidRPr="00731FB5" w:rsidRDefault="00AB043F" w:rsidP="00AB043F">
            <w:pPr>
              <w:jc w:val="center"/>
              <w:rPr>
                <w:rFonts w:ascii="Century Gothic" w:hAnsi="Century Gothic"/>
              </w:rPr>
            </w:pPr>
          </w:p>
        </w:tc>
      </w:tr>
      <w:tr w:rsidR="00AB043F" w:rsidRPr="00731FB5" w14:paraId="12C78E42" w14:textId="77777777" w:rsidTr="005D6B89">
        <w:tc>
          <w:tcPr>
            <w:tcW w:w="1271" w:type="dxa"/>
          </w:tcPr>
          <w:p w14:paraId="74D0549D" w14:textId="77777777" w:rsidR="00AB043F" w:rsidRPr="00731FB5" w:rsidRDefault="00AB043F" w:rsidP="00AB043F">
            <w:pPr>
              <w:jc w:val="center"/>
              <w:rPr>
                <w:rFonts w:ascii="Century Gothic" w:hAnsi="Century Gothic"/>
              </w:rPr>
            </w:pPr>
          </w:p>
        </w:tc>
        <w:tc>
          <w:tcPr>
            <w:tcW w:w="8363" w:type="dxa"/>
          </w:tcPr>
          <w:p w14:paraId="774AFC8C" w14:textId="77777777" w:rsidR="00AB043F" w:rsidRPr="00731FB5" w:rsidRDefault="00AB043F" w:rsidP="00AB043F">
            <w:pPr>
              <w:jc w:val="center"/>
              <w:rPr>
                <w:rFonts w:ascii="Century Gothic" w:hAnsi="Century Gothic"/>
              </w:rPr>
            </w:pPr>
          </w:p>
        </w:tc>
      </w:tr>
      <w:tr w:rsidR="00AB043F" w:rsidRPr="00731FB5" w14:paraId="511DAD34" w14:textId="77777777" w:rsidTr="005D6B89">
        <w:tc>
          <w:tcPr>
            <w:tcW w:w="1271" w:type="dxa"/>
          </w:tcPr>
          <w:p w14:paraId="52ABDC45" w14:textId="77777777" w:rsidR="00AB043F" w:rsidRPr="00731FB5" w:rsidRDefault="00AB043F" w:rsidP="00AB043F">
            <w:pPr>
              <w:jc w:val="center"/>
              <w:rPr>
                <w:rFonts w:ascii="Century Gothic" w:hAnsi="Century Gothic"/>
              </w:rPr>
            </w:pPr>
          </w:p>
        </w:tc>
        <w:tc>
          <w:tcPr>
            <w:tcW w:w="8363" w:type="dxa"/>
          </w:tcPr>
          <w:p w14:paraId="262E1663" w14:textId="77777777" w:rsidR="00AB043F" w:rsidRPr="00731FB5" w:rsidRDefault="00AB043F" w:rsidP="00AB043F">
            <w:pPr>
              <w:jc w:val="center"/>
              <w:rPr>
                <w:rFonts w:ascii="Century Gothic" w:hAnsi="Century Gothic"/>
              </w:rPr>
            </w:pPr>
          </w:p>
        </w:tc>
      </w:tr>
    </w:tbl>
    <w:p w14:paraId="0CB7C2FB" w14:textId="4794150E" w:rsidR="00AB043F" w:rsidRDefault="00AB043F" w:rsidP="00AB043F">
      <w:pPr>
        <w:jc w:val="center"/>
      </w:pPr>
    </w:p>
    <w:p w14:paraId="75F5CBA6" w14:textId="77777777" w:rsidR="001059BD" w:rsidRDefault="001059BD" w:rsidP="002A5EAC">
      <w:pPr>
        <w:jc w:val="center"/>
        <w:rPr>
          <w:b/>
          <w:bCs/>
          <w:sz w:val="28"/>
          <w:szCs w:val="28"/>
        </w:rPr>
      </w:pPr>
    </w:p>
    <w:p w14:paraId="03763E23" w14:textId="13210CD4" w:rsidR="002A5EAC" w:rsidRPr="00731FB5" w:rsidRDefault="002A5EAC" w:rsidP="002A5EAC">
      <w:pPr>
        <w:jc w:val="center"/>
        <w:rPr>
          <w:rFonts w:ascii="Century Gothic" w:hAnsi="Century Gothic"/>
          <w:b/>
          <w:bCs/>
        </w:rPr>
      </w:pPr>
      <w:r w:rsidRPr="00731FB5">
        <w:rPr>
          <w:rFonts w:ascii="Century Gothic" w:hAnsi="Century Gothic"/>
          <w:b/>
          <w:bCs/>
        </w:rPr>
        <w:lastRenderedPageBreak/>
        <w:t>Introducción</w:t>
      </w:r>
    </w:p>
    <w:p w14:paraId="6A3A7A23" w14:textId="19318ED0" w:rsidR="002A5EAC" w:rsidRPr="00731FB5" w:rsidRDefault="002A5EAC" w:rsidP="002A5EAC">
      <w:pPr>
        <w:jc w:val="both"/>
        <w:rPr>
          <w:rFonts w:ascii="Century Gothic" w:hAnsi="Century Gothic" w:cs="Arial"/>
        </w:rPr>
      </w:pPr>
      <w:r w:rsidRPr="00731FB5">
        <w:rPr>
          <w:rFonts w:ascii="Century Gothic" w:hAnsi="Century Gothic" w:cs="Arial"/>
        </w:rPr>
        <w:t>El Plan de Gestión Integral del Riesgo Escolar  es un producto concreto que expresa el trabajo colaborativo, participativo y pedagógico con la comunidad educativa en torno a: (I) riesgos presentes en las instituciones educativas, (II) cómo gestionarlos: qué tenemos y qué necesitamos, (III) cómo “anclarlo” a los procesos de gestión institucional y local; además constituye el instrumento de planificación de la gestión del riesgo de la</w:t>
      </w:r>
      <w:r w:rsidR="00A5760F" w:rsidRPr="00731FB5">
        <w:rPr>
          <w:rFonts w:ascii="Century Gothic" w:hAnsi="Century Gothic" w:cs="Arial"/>
        </w:rPr>
        <w:t xml:space="preserve"> sede ______________________________ perteneciente a la </w:t>
      </w:r>
      <w:r w:rsidRPr="00731FB5">
        <w:rPr>
          <w:rFonts w:ascii="Century Gothic" w:hAnsi="Century Gothic" w:cs="Arial"/>
        </w:rPr>
        <w:t xml:space="preserve"> </w:t>
      </w:r>
      <w:r w:rsidRPr="00731FB5">
        <w:rPr>
          <w:rFonts w:ascii="Century Gothic" w:hAnsi="Century Gothic" w:cs="Arial"/>
          <w:color w:val="FF0000"/>
        </w:rPr>
        <w:t>( Institución Educativa</w:t>
      </w:r>
      <w:r w:rsidR="00731FB5">
        <w:rPr>
          <w:rFonts w:ascii="Century Gothic" w:hAnsi="Century Gothic" w:cs="Arial"/>
          <w:color w:val="FF0000"/>
        </w:rPr>
        <w:t>)</w:t>
      </w:r>
      <w:r w:rsidRPr="00731FB5">
        <w:rPr>
          <w:rFonts w:ascii="Century Gothic" w:hAnsi="Century Gothic" w:cs="Arial"/>
          <w:color w:val="FF0000"/>
        </w:rPr>
        <w:t xml:space="preserve"> </w:t>
      </w:r>
      <w:r w:rsidRPr="00731FB5">
        <w:rPr>
          <w:rFonts w:ascii="Century Gothic" w:hAnsi="Century Gothic" w:cs="Arial"/>
        </w:rPr>
        <w:t xml:space="preserve">_______________________  en donde se recogen todas aquellas acciones y metas que la institución debe implementar para hacer seguimiento a los procesos de la gestión del riesgo; procesos que tienden a prevenir emergencias a través de la información y la formación a la comunidad educativa, del conocimiento de sus escenarios de riesgo, la mitigación de factores de riesgo a través de la toma de decisiones tendientes a modificaciones de carácter estructural y aspectos claves para la preparación, la atención y la recuperación después de una emergencia o desastre. </w:t>
      </w:r>
    </w:p>
    <w:p w14:paraId="606C7E1C" w14:textId="77777777" w:rsidR="002A5EAC" w:rsidRPr="00731FB5" w:rsidRDefault="002A5EAC" w:rsidP="002A5EAC">
      <w:pPr>
        <w:jc w:val="both"/>
        <w:rPr>
          <w:rFonts w:ascii="Century Gothic" w:hAnsi="Century Gothic" w:cs="Arial"/>
        </w:rPr>
      </w:pPr>
      <w:r w:rsidRPr="00731FB5">
        <w:rPr>
          <w:rFonts w:ascii="Century Gothic" w:hAnsi="Century Gothic" w:cs="Arial"/>
        </w:rPr>
        <w:t xml:space="preserve">Se espera que el Plan de Gestión integral del Riesgo Escolar, sea una guía para la gestión interna y externa a la institución, tendiente a minimizar los factores de riesgo. Para este propósito debe ser este un documento constantemente revisado y actualizado con una frecuencia no mayor a un año, cuando las condiciones internas y externas produzcan un cambio afectando la prestación del servicio escolar, además deberá ser socializado y puesto en práctica con la totalidad de la comunidad educativa y de acuerdo con su dinámica particular. </w:t>
      </w:r>
    </w:p>
    <w:p w14:paraId="3D2ED981" w14:textId="0ACC36FE" w:rsidR="002A5EAC" w:rsidRPr="00731FB5" w:rsidRDefault="002A5EAC" w:rsidP="002A5EAC">
      <w:pPr>
        <w:jc w:val="both"/>
        <w:rPr>
          <w:rFonts w:ascii="Century Gothic" w:hAnsi="Century Gothic" w:cs="Arial"/>
        </w:rPr>
      </w:pPr>
      <w:r w:rsidRPr="00731FB5">
        <w:rPr>
          <w:rFonts w:ascii="Century Gothic" w:hAnsi="Century Gothic" w:cs="Arial"/>
        </w:rPr>
        <w:t>En este documento se anexan formatos en blanco que deben ser diligenciados por los encargados del comité de gestión integral de riesgo escolar del establecimiento educativo, al momento de realizar actividades prácticas como ejercicios de  simulacros y otros que servirán de herramienta de registro de información en la ocurrencia de una emergencia, todo esto se convierte en un insumo importante para que la ( Institución Educativa ) conozca los antecedentes de eventos ocurridos, a fin de generar estrategias de mejoramiento en  el Conocimiento del Riesgo;   la Reducción del Riesgo y el Manejo  de accidentes y desastres.</w:t>
      </w:r>
    </w:p>
    <w:p w14:paraId="495B01D4" w14:textId="77777777" w:rsidR="002A5EAC" w:rsidRPr="00731FB5" w:rsidRDefault="002A5EAC" w:rsidP="002A5EAC">
      <w:pPr>
        <w:jc w:val="both"/>
        <w:rPr>
          <w:rFonts w:ascii="Century Gothic" w:hAnsi="Century Gothic" w:cs="Arial"/>
        </w:rPr>
      </w:pPr>
      <w:r w:rsidRPr="00731FB5">
        <w:rPr>
          <w:rFonts w:ascii="Century Gothic" w:hAnsi="Century Gothic" w:cs="Arial"/>
        </w:rPr>
        <w:t>La educación es una herramienta fundamental para disminuir la vulnerabilidad siendo los espacios escolares y los procesos educativos aportes fundamentales para la protección de la integridad física y emocional de la comunidad educativa y la prevención de la ocurrencia de hechos víctimizantes.</w:t>
      </w:r>
    </w:p>
    <w:p w14:paraId="4362054C" w14:textId="77777777" w:rsidR="002A5EAC" w:rsidRPr="00731FB5" w:rsidRDefault="002A5EAC" w:rsidP="002A5EAC">
      <w:pPr>
        <w:jc w:val="both"/>
        <w:rPr>
          <w:rFonts w:ascii="Century Gothic" w:hAnsi="Century Gothic" w:cs="Arial"/>
        </w:rPr>
      </w:pPr>
      <w:r w:rsidRPr="00731FB5">
        <w:rPr>
          <w:rFonts w:ascii="Century Gothic" w:hAnsi="Century Gothic" w:cs="Arial"/>
        </w:rPr>
        <w:t>No contemplar la gestión del riesgo escolar implica la obstaculización en los procesos de desarrollo de las comunidades y por ende la vulneración de los derechos de los niños niñas y adolescentes</w:t>
      </w:r>
    </w:p>
    <w:p w14:paraId="227201F0" w14:textId="77777777" w:rsidR="002A5EAC" w:rsidRPr="00731FB5" w:rsidRDefault="002A5EAC" w:rsidP="002A5EAC">
      <w:pPr>
        <w:jc w:val="both"/>
        <w:rPr>
          <w:rFonts w:ascii="Century Gothic" w:hAnsi="Century Gothic" w:cs="Arial"/>
        </w:rPr>
      </w:pPr>
      <w:r w:rsidRPr="00731FB5">
        <w:rPr>
          <w:rFonts w:ascii="Century Gothic" w:hAnsi="Century Gothic" w:cs="Arial"/>
        </w:rPr>
        <w:t>El sector educativo debe reconocer que la educación salva vidas y que en tal sentido la escuela debe ser un territorio protector de los derechos de niños, niñas, adolescentes y jóvenes (NNAJ), protegido por la comunidad y por los actores institucionales.  La escuela es en esencia un territorio protector y protegido que implica el cuidado físico, cognitivo y emocional de quienes interactúan en el mismo, especialmente NNAJ, como sujetos de especial protección.</w:t>
      </w:r>
    </w:p>
    <w:p w14:paraId="5AA11459" w14:textId="77777777" w:rsidR="00A64270" w:rsidRPr="00731FB5" w:rsidRDefault="00A64270" w:rsidP="002A5EAC">
      <w:pPr>
        <w:jc w:val="both"/>
        <w:rPr>
          <w:rFonts w:ascii="Century Gothic" w:hAnsi="Century Gothic" w:cs="Arial"/>
          <w:b/>
          <w:bCs/>
        </w:rPr>
      </w:pPr>
    </w:p>
    <w:p w14:paraId="0AC1190D" w14:textId="13E1DB27" w:rsidR="002A5EAC" w:rsidRPr="00731FB5" w:rsidRDefault="002A5EAC" w:rsidP="002A5EAC">
      <w:pPr>
        <w:jc w:val="both"/>
        <w:rPr>
          <w:rFonts w:ascii="Century Gothic" w:hAnsi="Century Gothic" w:cs="Arial"/>
          <w:b/>
          <w:bCs/>
        </w:rPr>
      </w:pPr>
      <w:r w:rsidRPr="00731FB5">
        <w:rPr>
          <w:rFonts w:ascii="Century Gothic" w:hAnsi="Century Gothic" w:cs="Arial"/>
          <w:b/>
          <w:bCs/>
        </w:rPr>
        <w:t xml:space="preserve">OBJETIVOS </w:t>
      </w:r>
    </w:p>
    <w:p w14:paraId="2CEAB86D" w14:textId="77777777" w:rsidR="002A5EAC" w:rsidRPr="00731FB5" w:rsidRDefault="002A5EAC" w:rsidP="002A5EAC">
      <w:pPr>
        <w:jc w:val="both"/>
        <w:rPr>
          <w:rFonts w:ascii="Century Gothic" w:hAnsi="Century Gothic" w:cs="Arial"/>
        </w:rPr>
      </w:pPr>
    </w:p>
    <w:p w14:paraId="43B209FC" w14:textId="77777777" w:rsidR="002A5EAC" w:rsidRPr="00731FB5" w:rsidRDefault="002A5EAC" w:rsidP="002A5EAC">
      <w:pPr>
        <w:jc w:val="both"/>
        <w:rPr>
          <w:rFonts w:ascii="Century Gothic" w:hAnsi="Century Gothic" w:cs="Arial"/>
          <w:b/>
          <w:bCs/>
        </w:rPr>
      </w:pPr>
      <w:r w:rsidRPr="00731FB5">
        <w:rPr>
          <w:rFonts w:ascii="Century Gothic" w:hAnsi="Century Gothic" w:cs="Arial"/>
          <w:b/>
          <w:bCs/>
        </w:rPr>
        <w:t xml:space="preserve">OBJETIVO GENERAL </w:t>
      </w:r>
    </w:p>
    <w:p w14:paraId="2035E0F7" w14:textId="03C339ED" w:rsidR="002A5EAC" w:rsidRPr="00731FB5" w:rsidRDefault="002A5EAC" w:rsidP="002A5EAC">
      <w:pPr>
        <w:jc w:val="both"/>
        <w:rPr>
          <w:rFonts w:ascii="Century Gothic" w:hAnsi="Century Gothic" w:cs="Arial"/>
        </w:rPr>
      </w:pPr>
      <w:r w:rsidRPr="00731FB5">
        <w:rPr>
          <w:rFonts w:ascii="Century Gothic" w:hAnsi="Century Gothic" w:cs="Arial"/>
        </w:rPr>
        <w:t xml:space="preserve">Garantizar la implementación integral de la gestión del riesgo </w:t>
      </w:r>
      <w:r w:rsidR="00731FB5" w:rsidRPr="00731FB5">
        <w:rPr>
          <w:rFonts w:ascii="Century Gothic" w:hAnsi="Century Gothic" w:cs="Arial"/>
        </w:rPr>
        <w:t>escolar en (</w:t>
      </w:r>
      <w:r w:rsidRPr="00731FB5">
        <w:rPr>
          <w:rFonts w:ascii="Century Gothic" w:hAnsi="Century Gothic" w:cs="Arial"/>
        </w:rPr>
        <w:t xml:space="preserve">La Institución Educativa), que permita las condiciones de seguridad y prevención de acciones que contribuyan a la continuidad de la prestación del servicio educativo en situaciones de emergencia </w:t>
      </w:r>
    </w:p>
    <w:p w14:paraId="76D34AD2" w14:textId="77777777" w:rsidR="002A5EAC" w:rsidRPr="00731FB5" w:rsidRDefault="002A5EAC" w:rsidP="002A5EAC">
      <w:pPr>
        <w:jc w:val="both"/>
        <w:rPr>
          <w:rFonts w:ascii="Century Gothic" w:hAnsi="Century Gothic" w:cs="Arial"/>
        </w:rPr>
      </w:pPr>
    </w:p>
    <w:p w14:paraId="144ADDC3" w14:textId="77777777" w:rsidR="002A5EAC" w:rsidRPr="00731FB5" w:rsidRDefault="002A5EAC" w:rsidP="002A5EAC">
      <w:pPr>
        <w:jc w:val="both"/>
        <w:rPr>
          <w:rFonts w:ascii="Century Gothic" w:hAnsi="Century Gothic" w:cs="Arial"/>
          <w:b/>
          <w:bCs/>
        </w:rPr>
      </w:pPr>
    </w:p>
    <w:p w14:paraId="4F4A1B95" w14:textId="77777777" w:rsidR="009A5F1F" w:rsidRPr="00731FB5" w:rsidRDefault="002A5EAC" w:rsidP="00F93D97">
      <w:pPr>
        <w:jc w:val="both"/>
        <w:rPr>
          <w:rFonts w:ascii="Century Gothic" w:hAnsi="Century Gothic" w:cs="Arial"/>
          <w:b/>
          <w:bCs/>
        </w:rPr>
      </w:pPr>
      <w:r w:rsidRPr="00731FB5">
        <w:rPr>
          <w:rFonts w:ascii="Century Gothic" w:hAnsi="Century Gothic" w:cs="Arial"/>
          <w:b/>
          <w:bCs/>
        </w:rPr>
        <w:t>OBJETIVOS ESPECÍFICOS</w:t>
      </w:r>
    </w:p>
    <w:p w14:paraId="5D09FB53" w14:textId="13E83BC8" w:rsidR="00F93D97" w:rsidRPr="00731FB5" w:rsidRDefault="00F93D97" w:rsidP="00731FB5">
      <w:pPr>
        <w:jc w:val="both"/>
        <w:rPr>
          <w:rFonts w:ascii="Century Gothic" w:hAnsi="Century Gothic" w:cs="Arial"/>
          <w:b/>
          <w:bCs/>
        </w:rPr>
      </w:pPr>
      <w:r w:rsidRPr="00731FB5">
        <w:rPr>
          <w:rFonts w:ascii="Century Gothic" w:hAnsi="Century Gothic" w:cs="Arial"/>
        </w:rPr>
        <w:t>Conformar y operativizar el Comité Institucional de la Gestión Integral del Riesgo Escolar del Establecimiento Educativo.</w:t>
      </w:r>
    </w:p>
    <w:p w14:paraId="62FB7FBC" w14:textId="44CB8F80" w:rsidR="00F93D97" w:rsidRPr="00731FB5" w:rsidRDefault="00F93D97" w:rsidP="00731FB5">
      <w:pPr>
        <w:jc w:val="both"/>
        <w:rPr>
          <w:rFonts w:ascii="Century Gothic" w:hAnsi="Century Gothic" w:cs="Arial"/>
        </w:rPr>
      </w:pPr>
      <w:r w:rsidRPr="00731FB5">
        <w:rPr>
          <w:rFonts w:ascii="Century Gothic" w:hAnsi="Century Gothic" w:cs="Arial"/>
        </w:rPr>
        <w:t xml:space="preserve">Articular con el Comité Técnico GIRE de las secretarias de </w:t>
      </w:r>
      <w:r w:rsidR="00731FB5" w:rsidRPr="00731FB5">
        <w:rPr>
          <w:rFonts w:ascii="Century Gothic" w:hAnsi="Century Gothic" w:cs="Arial"/>
        </w:rPr>
        <w:t>educación certificadas</w:t>
      </w:r>
    </w:p>
    <w:p w14:paraId="65602E4E" w14:textId="49364976" w:rsidR="00F93D97" w:rsidRPr="00731FB5" w:rsidRDefault="009A5F1F" w:rsidP="00731FB5">
      <w:pPr>
        <w:jc w:val="both"/>
        <w:rPr>
          <w:rFonts w:ascii="Century Gothic" w:hAnsi="Century Gothic" w:cs="Arial"/>
        </w:rPr>
      </w:pPr>
      <w:r w:rsidRPr="00731FB5">
        <w:rPr>
          <w:rFonts w:ascii="Century Gothic" w:hAnsi="Century Gothic" w:cs="Arial"/>
          <w:color w:val="000000" w:themeColor="text1"/>
        </w:rPr>
        <w:t>I</w:t>
      </w:r>
      <w:r w:rsidR="00C502AC" w:rsidRPr="00731FB5">
        <w:rPr>
          <w:rFonts w:ascii="Century Gothic" w:hAnsi="Century Gothic" w:cs="Arial"/>
          <w:color w:val="000000" w:themeColor="text1"/>
        </w:rPr>
        <w:t>mplementar los procesos</w:t>
      </w:r>
      <w:r w:rsidR="00BF5B6C" w:rsidRPr="00731FB5">
        <w:rPr>
          <w:rFonts w:ascii="Century Gothic" w:hAnsi="Century Gothic" w:cs="Arial"/>
          <w:color w:val="000000" w:themeColor="text1"/>
        </w:rPr>
        <w:t xml:space="preserve"> con </w:t>
      </w:r>
      <w:r w:rsidR="00731FB5" w:rsidRPr="00731FB5">
        <w:rPr>
          <w:rFonts w:ascii="Century Gothic" w:hAnsi="Century Gothic" w:cs="Arial"/>
          <w:color w:val="000000" w:themeColor="text1"/>
        </w:rPr>
        <w:t>la comunidad</w:t>
      </w:r>
      <w:r w:rsidR="00F93D97" w:rsidRPr="00731FB5">
        <w:rPr>
          <w:rFonts w:ascii="Century Gothic" w:hAnsi="Century Gothic" w:cs="Arial"/>
        </w:rPr>
        <w:t xml:space="preserve"> educativa en los </w:t>
      </w:r>
      <w:r w:rsidR="00731FB5" w:rsidRPr="00731FB5">
        <w:rPr>
          <w:rFonts w:ascii="Century Gothic" w:hAnsi="Century Gothic" w:cs="Arial"/>
        </w:rPr>
        <w:t>tres procesos</w:t>
      </w:r>
      <w:r w:rsidR="00F93D97" w:rsidRPr="00731FB5">
        <w:rPr>
          <w:rFonts w:ascii="Century Gothic" w:hAnsi="Century Gothic" w:cs="Arial"/>
        </w:rPr>
        <w:t xml:space="preserve"> de la gestión del riesgo como son </w:t>
      </w:r>
      <w:r w:rsidR="00731FB5" w:rsidRPr="00731FB5">
        <w:rPr>
          <w:rFonts w:ascii="Century Gothic" w:hAnsi="Century Gothic" w:cs="Arial"/>
        </w:rPr>
        <w:t>el conocimiento</w:t>
      </w:r>
      <w:r w:rsidR="00F93D97" w:rsidRPr="00731FB5">
        <w:rPr>
          <w:rFonts w:ascii="Century Gothic" w:hAnsi="Century Gothic" w:cs="Arial"/>
        </w:rPr>
        <w:t xml:space="preserve"> del Riesgo, Reducción del Riesgo y Manejo de desastres y accidentes con el enfoque educativo</w:t>
      </w:r>
    </w:p>
    <w:p w14:paraId="69B829E9" w14:textId="21D8B3E7" w:rsidR="00F93D97" w:rsidRPr="00731FB5" w:rsidRDefault="00F93D97" w:rsidP="00731FB5">
      <w:pPr>
        <w:jc w:val="both"/>
        <w:rPr>
          <w:rFonts w:ascii="Century Gothic" w:hAnsi="Century Gothic" w:cs="Arial"/>
        </w:rPr>
      </w:pPr>
      <w:r w:rsidRPr="00731FB5">
        <w:rPr>
          <w:rFonts w:ascii="Century Gothic" w:hAnsi="Century Gothic" w:cs="Arial"/>
        </w:rPr>
        <w:t>Proponer acciones para la intervención del riesgo</w:t>
      </w:r>
      <w:r w:rsidR="009A5F1F" w:rsidRPr="00731FB5">
        <w:rPr>
          <w:rFonts w:ascii="Century Gothic" w:hAnsi="Century Gothic" w:cs="Arial"/>
        </w:rPr>
        <w:t xml:space="preserve"> en el establecimiento educativo </w:t>
      </w:r>
    </w:p>
    <w:p w14:paraId="31D4BF5C" w14:textId="2031F1B0" w:rsidR="009A5F1F" w:rsidRPr="00731FB5" w:rsidRDefault="00731FB5" w:rsidP="00731FB5">
      <w:pPr>
        <w:jc w:val="both"/>
        <w:rPr>
          <w:rFonts w:ascii="Century Gothic" w:hAnsi="Century Gothic" w:cs="Arial"/>
        </w:rPr>
      </w:pPr>
      <w:r>
        <w:rPr>
          <w:rFonts w:ascii="Century Gothic" w:hAnsi="Century Gothic" w:cs="Arial"/>
        </w:rPr>
        <w:t>MARCO LEGAL</w:t>
      </w:r>
    </w:p>
    <w:tbl>
      <w:tblPr>
        <w:tblStyle w:val="Tablaconcuadrcula"/>
        <w:tblW w:w="10207" w:type="dxa"/>
        <w:tblInd w:w="-289" w:type="dxa"/>
        <w:tblLayout w:type="fixed"/>
        <w:tblLook w:val="04A0" w:firstRow="1" w:lastRow="0" w:firstColumn="1" w:lastColumn="0" w:noHBand="0" w:noVBand="1"/>
      </w:tblPr>
      <w:tblGrid>
        <w:gridCol w:w="3403"/>
        <w:gridCol w:w="6804"/>
      </w:tblGrid>
      <w:tr w:rsidR="00AB043F" w:rsidRPr="00B40202" w14:paraId="6A4FB8E9" w14:textId="77777777" w:rsidTr="004C65C8">
        <w:trPr>
          <w:trHeight w:val="287"/>
        </w:trPr>
        <w:tc>
          <w:tcPr>
            <w:tcW w:w="3403" w:type="dxa"/>
            <w:shd w:val="clear" w:color="auto" w:fill="B4C6E7" w:themeFill="accent1" w:themeFillTint="66"/>
          </w:tcPr>
          <w:p w14:paraId="50710016" w14:textId="74C69767" w:rsidR="00AB043F" w:rsidRPr="00B40202" w:rsidRDefault="00AB043F" w:rsidP="00886632">
            <w:pPr>
              <w:pStyle w:val="Ttulo2"/>
              <w:jc w:val="center"/>
              <w:outlineLvl w:val="1"/>
              <w:rPr>
                <w:rFonts w:ascii="Century Gothic" w:hAnsi="Century Gothic"/>
                <w:sz w:val="18"/>
                <w:szCs w:val="18"/>
                <w:lang w:bidi="es-ES"/>
              </w:rPr>
            </w:pPr>
            <w:r w:rsidRPr="00B40202">
              <w:rPr>
                <w:rFonts w:ascii="Century Gothic" w:hAnsi="Century Gothic"/>
                <w:sz w:val="18"/>
                <w:szCs w:val="18"/>
                <w:lang w:bidi="es-ES"/>
              </w:rPr>
              <w:lastRenderedPageBreak/>
              <w:t>NORMATIVIDAD</w:t>
            </w:r>
          </w:p>
        </w:tc>
        <w:tc>
          <w:tcPr>
            <w:tcW w:w="6804" w:type="dxa"/>
            <w:shd w:val="clear" w:color="auto" w:fill="B4C6E7" w:themeFill="accent1" w:themeFillTint="66"/>
          </w:tcPr>
          <w:p w14:paraId="1A1D1F8A" w14:textId="77777777" w:rsidR="00AB043F" w:rsidRPr="00B40202" w:rsidRDefault="00AB043F" w:rsidP="00886632">
            <w:pPr>
              <w:pStyle w:val="Ttulo2"/>
              <w:jc w:val="center"/>
              <w:outlineLvl w:val="1"/>
              <w:rPr>
                <w:rFonts w:ascii="Century Gothic" w:hAnsi="Century Gothic"/>
                <w:sz w:val="18"/>
                <w:szCs w:val="18"/>
                <w:lang w:bidi="es-ES"/>
              </w:rPr>
            </w:pPr>
            <w:r w:rsidRPr="00B40202">
              <w:rPr>
                <w:rFonts w:ascii="Century Gothic" w:hAnsi="Century Gothic"/>
                <w:sz w:val="18"/>
                <w:szCs w:val="18"/>
                <w:lang w:bidi="es-ES"/>
              </w:rPr>
              <w:t>DESCRIPCION</w:t>
            </w:r>
          </w:p>
        </w:tc>
      </w:tr>
      <w:tr w:rsidR="00AB043F" w:rsidRPr="00B40202" w14:paraId="1CB23999" w14:textId="77777777" w:rsidTr="004C65C8">
        <w:trPr>
          <w:trHeight w:val="638"/>
        </w:trPr>
        <w:tc>
          <w:tcPr>
            <w:tcW w:w="3403" w:type="dxa"/>
          </w:tcPr>
          <w:p w14:paraId="0F75C34D"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Decreto 1860 de 1994</w:t>
            </w:r>
          </w:p>
        </w:tc>
        <w:tc>
          <w:tcPr>
            <w:tcW w:w="6804" w:type="dxa"/>
          </w:tcPr>
          <w:p w14:paraId="33D20FBB"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La Gestión del Riesgo en el Marco del Gobierno Escolar.</w:t>
            </w:r>
          </w:p>
        </w:tc>
      </w:tr>
      <w:tr w:rsidR="00C502AC" w:rsidRPr="00B40202" w14:paraId="0BA31B2B" w14:textId="77777777" w:rsidTr="004C65C8">
        <w:tc>
          <w:tcPr>
            <w:tcW w:w="3403" w:type="dxa"/>
          </w:tcPr>
          <w:p w14:paraId="1F50673F" w14:textId="13DFBEDC" w:rsidR="00C502AC" w:rsidRPr="00B40202" w:rsidRDefault="00C502AC"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color w:val="000000" w:themeColor="text1"/>
                <w:sz w:val="18"/>
                <w:szCs w:val="18"/>
                <w:lang w:bidi="es-ES"/>
              </w:rPr>
              <w:t>Directiva ministerial 13 del 1992</w:t>
            </w:r>
          </w:p>
        </w:tc>
        <w:tc>
          <w:tcPr>
            <w:tcW w:w="6804" w:type="dxa"/>
          </w:tcPr>
          <w:p w14:paraId="6A95B08E" w14:textId="622778CE" w:rsidR="00C502AC" w:rsidRPr="00B40202" w:rsidRDefault="00206AE6"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Responsabilidades del sistema educativo como integrante del sistema nacional para </w:t>
            </w:r>
            <w:r w:rsidR="00E535DF" w:rsidRPr="00B40202">
              <w:rPr>
                <w:rFonts w:ascii="Century Gothic" w:hAnsi="Century Gothic"/>
                <w:b w:val="0"/>
                <w:bCs/>
                <w:sz w:val="18"/>
                <w:szCs w:val="18"/>
                <w:lang w:bidi="es-ES"/>
              </w:rPr>
              <w:t xml:space="preserve">la prevención y atención de desastres </w:t>
            </w:r>
          </w:p>
        </w:tc>
      </w:tr>
      <w:tr w:rsidR="00AB043F" w:rsidRPr="00B40202" w14:paraId="635C4569" w14:textId="77777777" w:rsidTr="004C65C8">
        <w:tc>
          <w:tcPr>
            <w:tcW w:w="3403" w:type="dxa"/>
          </w:tcPr>
          <w:p w14:paraId="7C58730D"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Resolución 7550 de 1994 del Ministerio de Educación Nacional.</w:t>
            </w:r>
          </w:p>
        </w:tc>
        <w:tc>
          <w:tcPr>
            <w:tcW w:w="6804" w:type="dxa"/>
          </w:tcPr>
          <w:p w14:paraId="6842BD12"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Ordena en el Artículo 3, la creación y desarrollo de un proyecto de Prevención y Atención de Emergencias y Desastres, como parte integral del Proyecto Educativo Institucional (PEI) y que contenga: la creación del Comité Escolar de Prevención, las Brigadas Escolares, el análisis de riesgos, el Plan de Acción, un simulacro escolar ante posibles amenazas.</w:t>
            </w:r>
          </w:p>
        </w:tc>
      </w:tr>
      <w:tr w:rsidR="00AB043F" w:rsidRPr="00B40202" w14:paraId="1D6C19E4" w14:textId="77777777" w:rsidTr="004C65C8">
        <w:tc>
          <w:tcPr>
            <w:tcW w:w="3403" w:type="dxa"/>
          </w:tcPr>
          <w:p w14:paraId="65DFC03B"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Directiva Ministerial 12 de 2009 y 16 de 2011 del Ministerio de Educación Nacional.</w:t>
            </w:r>
          </w:p>
        </w:tc>
        <w:tc>
          <w:tcPr>
            <w:tcW w:w="6804" w:type="dxa"/>
          </w:tcPr>
          <w:p w14:paraId="53DE97A3"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Continuidad de la prestación del servicio educativo en situaciones de emergencias y buscan garantizar el derecho a la educación en los momentos de emergencia y preparar a la niñez y a la juventud para afrontarla oportuna y eficazmente.</w:t>
            </w:r>
          </w:p>
        </w:tc>
      </w:tr>
      <w:tr w:rsidR="00AB043F" w:rsidRPr="00B40202" w14:paraId="35F0AFC6" w14:textId="77777777" w:rsidTr="004C65C8">
        <w:tc>
          <w:tcPr>
            <w:tcW w:w="3403" w:type="dxa"/>
          </w:tcPr>
          <w:p w14:paraId="5729F2DA"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Ley 1448 de 2011 y Decretos reglamentarios</w:t>
            </w:r>
          </w:p>
        </w:tc>
        <w:tc>
          <w:tcPr>
            <w:tcW w:w="6804" w:type="dxa"/>
          </w:tcPr>
          <w:p w14:paraId="7F5689C8" w14:textId="1B951990"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Le asigna al sector educativo responsabilidades en el marco de sus competencias frente a la garantía del goce efectivo del derecho a la educación; así como </w:t>
            </w:r>
            <w:r w:rsidR="00B40202" w:rsidRPr="00B40202">
              <w:rPr>
                <w:rFonts w:ascii="Century Gothic" w:hAnsi="Century Gothic"/>
                <w:b w:val="0"/>
                <w:bCs/>
                <w:sz w:val="18"/>
                <w:szCs w:val="18"/>
                <w:lang w:bidi="es-ES"/>
              </w:rPr>
              <w:t>también se</w:t>
            </w:r>
            <w:r w:rsidRPr="00B40202">
              <w:rPr>
                <w:rFonts w:ascii="Century Gothic" w:hAnsi="Century Gothic"/>
                <w:b w:val="0"/>
                <w:bCs/>
                <w:sz w:val="18"/>
                <w:szCs w:val="18"/>
                <w:lang w:bidi="es-ES"/>
              </w:rPr>
              <w:t xml:space="preserve"> dictan medidas de atención, asistencia y reparación integral a las víctimas del conflicto armado interno</w:t>
            </w:r>
          </w:p>
        </w:tc>
      </w:tr>
      <w:tr w:rsidR="00CF6136" w:rsidRPr="00B40202" w14:paraId="78C7246F" w14:textId="77777777" w:rsidTr="004C65C8">
        <w:tc>
          <w:tcPr>
            <w:tcW w:w="3403" w:type="dxa"/>
          </w:tcPr>
          <w:p w14:paraId="66F34B63" w14:textId="2B324ECB" w:rsidR="00CF6136" w:rsidRPr="00B40202" w:rsidRDefault="00CF6136"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Ley 1523 del 2012 </w:t>
            </w:r>
          </w:p>
        </w:tc>
        <w:tc>
          <w:tcPr>
            <w:tcW w:w="6804" w:type="dxa"/>
          </w:tcPr>
          <w:p w14:paraId="1E9FF001" w14:textId="77777777" w:rsidR="00CF6136" w:rsidRPr="00B40202" w:rsidRDefault="00CF6136" w:rsidP="00886632">
            <w:pPr>
              <w:pStyle w:val="Ttulo2"/>
              <w:jc w:val="both"/>
              <w:outlineLvl w:val="1"/>
              <w:rPr>
                <w:rFonts w:ascii="Century Gothic" w:hAnsi="Century Gothic"/>
                <w:b w:val="0"/>
                <w:bCs/>
                <w:sz w:val="18"/>
                <w:szCs w:val="18"/>
                <w:lang w:bidi="es-ES"/>
              </w:rPr>
            </w:pPr>
          </w:p>
        </w:tc>
      </w:tr>
      <w:tr w:rsidR="00AB043F" w:rsidRPr="00B40202" w14:paraId="46C454D1" w14:textId="77777777" w:rsidTr="004C65C8">
        <w:tc>
          <w:tcPr>
            <w:tcW w:w="3403" w:type="dxa"/>
          </w:tcPr>
          <w:p w14:paraId="6D940AFB"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Decreto 1075 del 26 de mayo de 2015 “Decreto Único Reglamentario de Educación”</w:t>
            </w:r>
          </w:p>
        </w:tc>
        <w:tc>
          <w:tcPr>
            <w:tcW w:w="6804" w:type="dxa"/>
          </w:tcPr>
          <w:p w14:paraId="63762708"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Compila las normas de carácter reglamentario que rigen en el sector.</w:t>
            </w:r>
          </w:p>
        </w:tc>
      </w:tr>
      <w:tr w:rsidR="00AB043F" w:rsidRPr="00B40202" w14:paraId="69A61914" w14:textId="77777777" w:rsidTr="004C65C8">
        <w:trPr>
          <w:trHeight w:val="723"/>
        </w:trPr>
        <w:tc>
          <w:tcPr>
            <w:tcW w:w="3403" w:type="dxa"/>
          </w:tcPr>
          <w:p w14:paraId="74F6B9E1" w14:textId="52592AE5"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color w:val="000000" w:themeColor="text1"/>
                <w:sz w:val="18"/>
                <w:szCs w:val="18"/>
                <w:lang w:bidi="es-ES"/>
              </w:rPr>
              <w:t>Lineamientos de la Alternancia Educativa</w:t>
            </w:r>
            <w:r w:rsidR="00CF6136" w:rsidRPr="00B40202">
              <w:rPr>
                <w:rFonts w:ascii="Century Gothic" w:hAnsi="Century Gothic"/>
                <w:b w:val="0"/>
                <w:bCs/>
                <w:color w:val="000000" w:themeColor="text1"/>
                <w:sz w:val="18"/>
                <w:szCs w:val="18"/>
                <w:lang w:bidi="es-ES"/>
              </w:rPr>
              <w:t xml:space="preserve"> (pandemia)</w:t>
            </w:r>
          </w:p>
        </w:tc>
        <w:tc>
          <w:tcPr>
            <w:tcW w:w="6804" w:type="dxa"/>
          </w:tcPr>
          <w:p w14:paraId="3845D26B" w14:textId="27489849"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Resolución </w:t>
            </w:r>
            <w:r w:rsidR="00CF6136" w:rsidRPr="00B40202">
              <w:rPr>
                <w:rFonts w:ascii="Century Gothic" w:hAnsi="Century Gothic"/>
                <w:b w:val="0"/>
                <w:bCs/>
                <w:sz w:val="18"/>
                <w:szCs w:val="18"/>
                <w:lang w:bidi="es-ES"/>
              </w:rPr>
              <w:t>1</w:t>
            </w:r>
            <w:r w:rsidRPr="00B40202">
              <w:rPr>
                <w:rFonts w:ascii="Century Gothic" w:hAnsi="Century Gothic"/>
                <w:b w:val="0"/>
                <w:bCs/>
                <w:sz w:val="18"/>
                <w:szCs w:val="18"/>
                <w:lang w:bidi="es-ES"/>
              </w:rPr>
              <w:t>7</w:t>
            </w:r>
            <w:r w:rsidR="00CF6136" w:rsidRPr="00B40202">
              <w:rPr>
                <w:rFonts w:ascii="Century Gothic" w:hAnsi="Century Gothic"/>
                <w:b w:val="0"/>
                <w:bCs/>
                <w:sz w:val="18"/>
                <w:szCs w:val="18"/>
                <w:lang w:bidi="es-ES"/>
              </w:rPr>
              <w:t>21</w:t>
            </w:r>
            <w:r w:rsidRPr="00B40202">
              <w:rPr>
                <w:rFonts w:ascii="Century Gothic" w:hAnsi="Century Gothic"/>
                <w:b w:val="0"/>
                <w:bCs/>
                <w:sz w:val="18"/>
                <w:szCs w:val="18"/>
                <w:lang w:bidi="es-ES"/>
              </w:rPr>
              <w:t xml:space="preserve"> </w:t>
            </w:r>
            <w:r w:rsidR="00B40202" w:rsidRPr="00B40202">
              <w:rPr>
                <w:rFonts w:ascii="Century Gothic" w:hAnsi="Century Gothic"/>
                <w:b w:val="0"/>
                <w:bCs/>
                <w:sz w:val="18"/>
                <w:szCs w:val="18"/>
                <w:lang w:bidi="es-ES"/>
              </w:rPr>
              <w:t>del 30</w:t>
            </w:r>
            <w:r w:rsidRPr="00B40202">
              <w:rPr>
                <w:rFonts w:ascii="Century Gothic" w:hAnsi="Century Gothic"/>
                <w:b w:val="0"/>
                <w:bCs/>
                <w:sz w:val="18"/>
                <w:szCs w:val="18"/>
                <w:lang w:bidi="es-ES"/>
              </w:rPr>
              <w:t xml:space="preserve"> de </w:t>
            </w:r>
            <w:r w:rsidR="00951FF8" w:rsidRPr="00B40202">
              <w:rPr>
                <w:rFonts w:ascii="Century Gothic" w:hAnsi="Century Gothic"/>
                <w:b w:val="0"/>
                <w:bCs/>
                <w:sz w:val="18"/>
                <w:szCs w:val="18"/>
                <w:lang w:bidi="es-ES"/>
              </w:rPr>
              <w:t>septiembre del</w:t>
            </w:r>
            <w:r w:rsidRPr="00B40202">
              <w:rPr>
                <w:rFonts w:ascii="Century Gothic" w:hAnsi="Century Gothic"/>
                <w:b w:val="0"/>
                <w:bCs/>
                <w:sz w:val="18"/>
                <w:szCs w:val="18"/>
                <w:lang w:bidi="es-ES"/>
              </w:rPr>
              <w:t xml:space="preserve"> 202</w:t>
            </w:r>
            <w:r w:rsidR="00CF6136" w:rsidRPr="00B40202">
              <w:rPr>
                <w:rFonts w:ascii="Century Gothic" w:hAnsi="Century Gothic"/>
                <w:b w:val="0"/>
                <w:bCs/>
                <w:sz w:val="18"/>
                <w:szCs w:val="18"/>
                <w:lang w:bidi="es-ES"/>
              </w:rPr>
              <w:t>0</w:t>
            </w:r>
          </w:p>
        </w:tc>
      </w:tr>
      <w:tr w:rsidR="00AB043F" w:rsidRPr="00B40202" w14:paraId="3B423608" w14:textId="77777777" w:rsidTr="004C65C8">
        <w:tc>
          <w:tcPr>
            <w:tcW w:w="3403" w:type="dxa"/>
          </w:tcPr>
          <w:p w14:paraId="241CF5AD" w14:textId="4757E52D" w:rsidR="00AB043F" w:rsidRPr="00B40202" w:rsidRDefault="00A54538"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color w:val="000000" w:themeColor="text1"/>
                <w:sz w:val="18"/>
                <w:szCs w:val="18"/>
                <w:lang w:bidi="es-ES"/>
              </w:rPr>
              <w:t xml:space="preserve">Circular </w:t>
            </w:r>
            <w:r w:rsidR="00B40202" w:rsidRPr="00B40202">
              <w:rPr>
                <w:rFonts w:ascii="Century Gothic" w:hAnsi="Century Gothic"/>
                <w:b w:val="0"/>
                <w:bCs/>
                <w:color w:val="000000" w:themeColor="text1"/>
                <w:sz w:val="18"/>
                <w:szCs w:val="18"/>
                <w:lang w:bidi="es-ES"/>
              </w:rPr>
              <w:t>19 de</w:t>
            </w:r>
            <w:r w:rsidRPr="00B40202">
              <w:rPr>
                <w:rFonts w:ascii="Century Gothic" w:hAnsi="Century Gothic"/>
                <w:b w:val="0"/>
                <w:bCs/>
                <w:color w:val="000000" w:themeColor="text1"/>
                <w:sz w:val="18"/>
                <w:szCs w:val="18"/>
                <w:lang w:bidi="es-ES"/>
              </w:rPr>
              <w:t xml:space="preserve"> julio 25 de 2022 (Ministerio de Educación Nacional)</w:t>
            </w:r>
          </w:p>
        </w:tc>
        <w:tc>
          <w:tcPr>
            <w:tcW w:w="6804" w:type="dxa"/>
          </w:tcPr>
          <w:p w14:paraId="0609A66C" w14:textId="1F31ACF4" w:rsidR="00AB043F" w:rsidRPr="00B40202" w:rsidRDefault="00B40202"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Orientaciones para</w:t>
            </w:r>
            <w:r w:rsidR="00A54538" w:rsidRPr="00B40202">
              <w:rPr>
                <w:rFonts w:ascii="Century Gothic" w:hAnsi="Century Gothic"/>
                <w:b w:val="0"/>
                <w:bCs/>
                <w:sz w:val="18"/>
                <w:szCs w:val="18"/>
                <w:lang w:bidi="es-ES"/>
              </w:rPr>
              <w:t xml:space="preserve"> la gestión integral del riesgo escolar (ministerio de Educación nacional)</w:t>
            </w:r>
          </w:p>
        </w:tc>
      </w:tr>
      <w:tr w:rsidR="00AB043F" w:rsidRPr="00B40202" w14:paraId="4CB29D8D" w14:textId="77777777" w:rsidTr="004C65C8">
        <w:tc>
          <w:tcPr>
            <w:tcW w:w="3403" w:type="dxa"/>
          </w:tcPr>
          <w:p w14:paraId="761F9E9B"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Resolución Conformación Comité territorial Gire de la ETC y la EE</w:t>
            </w:r>
          </w:p>
        </w:tc>
        <w:tc>
          <w:tcPr>
            <w:tcW w:w="6804" w:type="dxa"/>
          </w:tcPr>
          <w:p w14:paraId="36148803" w14:textId="06F87659" w:rsidR="00AB043F" w:rsidRPr="00B40202" w:rsidRDefault="00AB043F" w:rsidP="00886632">
            <w:pPr>
              <w:pStyle w:val="Ttulo2"/>
              <w:jc w:val="both"/>
              <w:outlineLvl w:val="1"/>
              <w:rPr>
                <w:rFonts w:ascii="Century Gothic" w:hAnsi="Century Gothic"/>
                <w:b w:val="0"/>
                <w:bCs/>
                <w:sz w:val="18"/>
                <w:szCs w:val="18"/>
                <w:lang w:bidi="es-ES"/>
              </w:rPr>
            </w:pPr>
          </w:p>
        </w:tc>
      </w:tr>
      <w:tr w:rsidR="00AB043F" w:rsidRPr="00B40202" w14:paraId="75C22BBE" w14:textId="77777777" w:rsidTr="004C65C8">
        <w:tc>
          <w:tcPr>
            <w:tcW w:w="3403" w:type="dxa"/>
          </w:tcPr>
          <w:p w14:paraId="7B53087B" w14:textId="77777777"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Normativa departamental</w:t>
            </w:r>
          </w:p>
          <w:p w14:paraId="3B7943DB" w14:textId="77777777" w:rsidR="00AB043F" w:rsidRPr="00B40202" w:rsidRDefault="00AB043F" w:rsidP="00886632">
            <w:pPr>
              <w:pStyle w:val="Ttulo2"/>
              <w:jc w:val="both"/>
              <w:outlineLvl w:val="1"/>
              <w:rPr>
                <w:rFonts w:ascii="Century Gothic" w:hAnsi="Century Gothic"/>
                <w:b w:val="0"/>
                <w:bCs/>
                <w:sz w:val="18"/>
                <w:szCs w:val="18"/>
                <w:lang w:bidi="es-ES"/>
              </w:rPr>
            </w:pPr>
          </w:p>
        </w:tc>
        <w:tc>
          <w:tcPr>
            <w:tcW w:w="6804" w:type="dxa"/>
          </w:tcPr>
          <w:p w14:paraId="362CF510" w14:textId="4C83741E"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Ordenanza </w:t>
            </w:r>
            <w:r w:rsidR="00B40202" w:rsidRPr="00B40202">
              <w:rPr>
                <w:rFonts w:ascii="Century Gothic" w:hAnsi="Century Gothic"/>
                <w:b w:val="0"/>
                <w:bCs/>
                <w:sz w:val="18"/>
                <w:szCs w:val="18"/>
                <w:lang w:bidi="es-ES"/>
              </w:rPr>
              <w:t>036 del</w:t>
            </w:r>
            <w:r w:rsidRPr="00B40202">
              <w:rPr>
                <w:rFonts w:ascii="Century Gothic" w:hAnsi="Century Gothic"/>
                <w:b w:val="0"/>
                <w:bCs/>
                <w:sz w:val="18"/>
                <w:szCs w:val="18"/>
                <w:lang w:bidi="es-ES"/>
              </w:rPr>
              <w:t xml:space="preserve"> 2018 de la asamblea departamental de Nariño</w:t>
            </w:r>
          </w:p>
        </w:tc>
      </w:tr>
      <w:tr w:rsidR="00AB043F" w:rsidRPr="00B40202" w14:paraId="6AF76E29" w14:textId="77777777" w:rsidTr="004C65C8">
        <w:tc>
          <w:tcPr>
            <w:tcW w:w="3403" w:type="dxa"/>
          </w:tcPr>
          <w:p w14:paraId="35151C6C" w14:textId="75007F78" w:rsidR="00AB043F" w:rsidRPr="00B40202" w:rsidRDefault="00AB043F"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Normativa secretaria</w:t>
            </w:r>
            <w:r w:rsidR="00731FB5" w:rsidRPr="00B40202">
              <w:rPr>
                <w:rFonts w:ascii="Century Gothic" w:hAnsi="Century Gothic"/>
                <w:b w:val="0"/>
                <w:bCs/>
                <w:sz w:val="18"/>
                <w:szCs w:val="18"/>
                <w:lang w:bidi="es-ES"/>
              </w:rPr>
              <w:t xml:space="preserve"> de Educación</w:t>
            </w:r>
            <w:r w:rsidRPr="00B40202">
              <w:rPr>
                <w:rFonts w:ascii="Century Gothic" w:hAnsi="Century Gothic"/>
                <w:b w:val="0"/>
                <w:bCs/>
                <w:sz w:val="18"/>
                <w:szCs w:val="18"/>
                <w:lang w:bidi="es-ES"/>
              </w:rPr>
              <w:t xml:space="preserve"> </w:t>
            </w:r>
            <w:r w:rsidR="00731FB5" w:rsidRPr="00B40202">
              <w:rPr>
                <w:rFonts w:ascii="Century Gothic" w:hAnsi="Century Gothic"/>
                <w:b w:val="0"/>
                <w:bCs/>
                <w:sz w:val="18"/>
                <w:szCs w:val="18"/>
                <w:lang w:bidi="es-ES"/>
              </w:rPr>
              <w:t>Municipa</w:t>
            </w:r>
            <w:r w:rsidRPr="00B40202">
              <w:rPr>
                <w:rFonts w:ascii="Century Gothic" w:hAnsi="Century Gothic"/>
                <w:b w:val="0"/>
                <w:bCs/>
                <w:sz w:val="18"/>
                <w:szCs w:val="18"/>
                <w:lang w:bidi="es-ES"/>
              </w:rPr>
              <w:t xml:space="preserve">l de </w:t>
            </w:r>
            <w:r w:rsidR="00731FB5" w:rsidRPr="00B40202">
              <w:rPr>
                <w:rFonts w:ascii="Century Gothic" w:hAnsi="Century Gothic"/>
                <w:b w:val="0"/>
                <w:bCs/>
                <w:sz w:val="18"/>
                <w:szCs w:val="18"/>
                <w:lang w:bidi="es-ES"/>
              </w:rPr>
              <w:t>Pasto</w:t>
            </w:r>
          </w:p>
        </w:tc>
        <w:tc>
          <w:tcPr>
            <w:tcW w:w="6804" w:type="dxa"/>
          </w:tcPr>
          <w:p w14:paraId="05F03394" w14:textId="2F270506" w:rsidR="00AB043F" w:rsidRPr="00B40202" w:rsidRDefault="00AB043F" w:rsidP="00886632">
            <w:pPr>
              <w:pStyle w:val="Ttulo2"/>
              <w:jc w:val="both"/>
              <w:outlineLvl w:val="1"/>
              <w:rPr>
                <w:rFonts w:ascii="Century Gothic" w:hAnsi="Century Gothic"/>
                <w:b w:val="0"/>
                <w:bCs/>
                <w:sz w:val="18"/>
                <w:szCs w:val="18"/>
                <w:lang w:bidi="es-ES"/>
              </w:rPr>
            </w:pPr>
          </w:p>
        </w:tc>
      </w:tr>
      <w:tr w:rsidR="00AB043F" w:rsidRPr="00B40202" w14:paraId="0E1C54B4" w14:textId="77777777" w:rsidTr="004C65C8">
        <w:tc>
          <w:tcPr>
            <w:tcW w:w="3403" w:type="dxa"/>
          </w:tcPr>
          <w:p w14:paraId="3149F9FB" w14:textId="069578EE" w:rsidR="00AB043F" w:rsidRPr="00B40202" w:rsidRDefault="009D445C"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Ley 1620 del 2013 </w:t>
            </w:r>
          </w:p>
        </w:tc>
        <w:tc>
          <w:tcPr>
            <w:tcW w:w="6804" w:type="dxa"/>
          </w:tcPr>
          <w:p w14:paraId="7E07D8FD" w14:textId="5F3ED3CE" w:rsidR="00AB043F" w:rsidRPr="00B40202" w:rsidRDefault="009D445C"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Define acciones que cada comité territorial y escolar de convivencia debe realizar para implementar las tres herramientas que todos los establecimientos educativos deben utilizar para la prevención de violencias en entornos escolares y la </w:t>
            </w:r>
            <w:r w:rsidR="004C65C8" w:rsidRPr="00B40202">
              <w:rPr>
                <w:rFonts w:ascii="Century Gothic" w:hAnsi="Century Gothic"/>
                <w:b w:val="0"/>
                <w:bCs/>
                <w:sz w:val="18"/>
                <w:szCs w:val="18"/>
                <w:lang w:bidi="es-ES"/>
              </w:rPr>
              <w:t>protección</w:t>
            </w:r>
            <w:r w:rsidRPr="00B40202">
              <w:rPr>
                <w:rFonts w:ascii="Century Gothic" w:hAnsi="Century Gothic"/>
                <w:b w:val="0"/>
                <w:bCs/>
                <w:sz w:val="18"/>
                <w:szCs w:val="18"/>
                <w:lang w:bidi="es-ES"/>
              </w:rPr>
              <w:t xml:space="preserve"> </w:t>
            </w:r>
            <w:r w:rsidR="00791A03" w:rsidRPr="00B40202">
              <w:rPr>
                <w:rFonts w:ascii="Century Gothic" w:hAnsi="Century Gothic"/>
                <w:b w:val="0"/>
                <w:bCs/>
                <w:sz w:val="18"/>
                <w:szCs w:val="18"/>
                <w:lang w:bidi="es-ES"/>
              </w:rPr>
              <w:t>d</w:t>
            </w:r>
            <w:r w:rsidRPr="00B40202">
              <w:rPr>
                <w:rFonts w:ascii="Century Gothic" w:hAnsi="Century Gothic"/>
                <w:b w:val="0"/>
                <w:bCs/>
                <w:sz w:val="18"/>
                <w:szCs w:val="18"/>
                <w:lang w:bidi="es-ES"/>
              </w:rPr>
              <w:t xml:space="preserve">e la vida la </w:t>
            </w:r>
            <w:r w:rsidR="004C65C8" w:rsidRPr="00B40202">
              <w:rPr>
                <w:rFonts w:ascii="Century Gothic" w:hAnsi="Century Gothic"/>
                <w:b w:val="0"/>
                <w:bCs/>
                <w:sz w:val="18"/>
                <w:szCs w:val="18"/>
                <w:lang w:bidi="es-ES"/>
              </w:rPr>
              <w:t>integridad</w:t>
            </w:r>
            <w:r w:rsidRPr="00B40202">
              <w:rPr>
                <w:rFonts w:ascii="Century Gothic" w:hAnsi="Century Gothic"/>
                <w:b w:val="0"/>
                <w:bCs/>
                <w:sz w:val="18"/>
                <w:szCs w:val="18"/>
                <w:lang w:bidi="es-ES"/>
              </w:rPr>
              <w:t xml:space="preserve"> y los derechos de los niños, niñas jóvenes y adolescentes </w:t>
            </w:r>
            <w:r w:rsidR="004C65C8" w:rsidRPr="00B40202">
              <w:rPr>
                <w:rFonts w:ascii="Century Gothic" w:hAnsi="Century Gothic"/>
                <w:b w:val="0"/>
                <w:bCs/>
                <w:sz w:val="18"/>
                <w:szCs w:val="18"/>
                <w:lang w:bidi="es-ES"/>
              </w:rPr>
              <w:t xml:space="preserve">, de acuerdo con lo anterior cada institución educativa debe constituir su comité escolar de convivencia y definir los procesos de prevención atención y seguimiento ene l marco de la ruta de atención integral de convivencia escolar </w:t>
            </w:r>
          </w:p>
        </w:tc>
      </w:tr>
      <w:tr w:rsidR="00410698" w:rsidRPr="00B40202" w14:paraId="0D53F81F" w14:textId="77777777" w:rsidTr="004C65C8">
        <w:tc>
          <w:tcPr>
            <w:tcW w:w="3403" w:type="dxa"/>
          </w:tcPr>
          <w:p w14:paraId="57A8CCF7" w14:textId="5754306E" w:rsidR="00410698" w:rsidRPr="00B40202" w:rsidRDefault="00410698"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Circular conformación del comité GIRE de la IE, Colegio o centro educativo </w:t>
            </w:r>
          </w:p>
        </w:tc>
        <w:tc>
          <w:tcPr>
            <w:tcW w:w="6804" w:type="dxa"/>
          </w:tcPr>
          <w:p w14:paraId="01CC1526" w14:textId="77777777" w:rsidR="00410698" w:rsidRPr="00B40202" w:rsidRDefault="00410698" w:rsidP="00886632">
            <w:pPr>
              <w:pStyle w:val="Ttulo2"/>
              <w:jc w:val="both"/>
              <w:outlineLvl w:val="1"/>
              <w:rPr>
                <w:rFonts w:ascii="Century Gothic" w:hAnsi="Century Gothic"/>
                <w:b w:val="0"/>
                <w:bCs/>
                <w:sz w:val="18"/>
                <w:szCs w:val="18"/>
                <w:lang w:bidi="es-ES"/>
              </w:rPr>
            </w:pPr>
          </w:p>
        </w:tc>
      </w:tr>
      <w:tr w:rsidR="009D445C" w:rsidRPr="00B40202" w14:paraId="36FC629A" w14:textId="77777777" w:rsidTr="004C65C8">
        <w:tc>
          <w:tcPr>
            <w:tcW w:w="3403" w:type="dxa"/>
          </w:tcPr>
          <w:p w14:paraId="1ACD908C" w14:textId="13418A2C" w:rsidR="009D445C" w:rsidRPr="00B40202" w:rsidRDefault="00C502AC"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Ordenanza </w:t>
            </w:r>
            <w:r w:rsidR="001E4B34" w:rsidRPr="00B40202">
              <w:rPr>
                <w:rFonts w:ascii="Century Gothic" w:hAnsi="Century Gothic"/>
                <w:b w:val="0"/>
                <w:bCs/>
                <w:sz w:val="18"/>
                <w:szCs w:val="18"/>
                <w:lang w:bidi="es-ES"/>
              </w:rPr>
              <w:t xml:space="preserve">asamblea departamental del departamento de </w:t>
            </w:r>
            <w:r w:rsidR="00791A03" w:rsidRPr="00B40202">
              <w:rPr>
                <w:rFonts w:ascii="Century Gothic" w:hAnsi="Century Gothic"/>
                <w:b w:val="0"/>
                <w:bCs/>
                <w:sz w:val="18"/>
                <w:szCs w:val="18"/>
                <w:lang w:bidi="es-ES"/>
              </w:rPr>
              <w:t>N</w:t>
            </w:r>
            <w:r w:rsidR="001E4B34" w:rsidRPr="00B40202">
              <w:rPr>
                <w:rFonts w:ascii="Century Gothic" w:hAnsi="Century Gothic"/>
                <w:b w:val="0"/>
                <w:bCs/>
                <w:sz w:val="18"/>
                <w:szCs w:val="18"/>
                <w:lang w:bidi="es-ES"/>
              </w:rPr>
              <w:t>ariño</w:t>
            </w:r>
          </w:p>
        </w:tc>
        <w:tc>
          <w:tcPr>
            <w:tcW w:w="6804" w:type="dxa"/>
          </w:tcPr>
          <w:p w14:paraId="5B2F0C6C" w14:textId="77777777" w:rsidR="009D445C" w:rsidRPr="00B40202" w:rsidRDefault="009D445C" w:rsidP="00886632">
            <w:pPr>
              <w:pStyle w:val="Ttulo2"/>
              <w:jc w:val="both"/>
              <w:outlineLvl w:val="1"/>
              <w:rPr>
                <w:rFonts w:ascii="Century Gothic" w:hAnsi="Century Gothic"/>
                <w:b w:val="0"/>
                <w:bCs/>
                <w:sz w:val="18"/>
                <w:szCs w:val="18"/>
                <w:lang w:bidi="es-ES"/>
              </w:rPr>
            </w:pPr>
          </w:p>
        </w:tc>
      </w:tr>
      <w:tr w:rsidR="00C502AC" w:rsidRPr="00B40202" w14:paraId="09A1CDF4" w14:textId="77777777" w:rsidTr="004C65C8">
        <w:tc>
          <w:tcPr>
            <w:tcW w:w="3403" w:type="dxa"/>
          </w:tcPr>
          <w:p w14:paraId="274496C1" w14:textId="527F5A44" w:rsidR="00C502AC" w:rsidRPr="00B40202" w:rsidRDefault="00951FF8"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Decreto 2157</w:t>
            </w:r>
            <w:r w:rsidR="00C502AC" w:rsidRPr="00B40202">
              <w:rPr>
                <w:rFonts w:ascii="Century Gothic" w:hAnsi="Century Gothic"/>
                <w:b w:val="0"/>
                <w:bCs/>
                <w:sz w:val="18"/>
                <w:szCs w:val="18"/>
                <w:lang w:bidi="es-ES"/>
              </w:rPr>
              <w:t xml:space="preserve"> del 2017 </w:t>
            </w:r>
          </w:p>
        </w:tc>
        <w:tc>
          <w:tcPr>
            <w:tcW w:w="6804" w:type="dxa"/>
          </w:tcPr>
          <w:p w14:paraId="0D582576" w14:textId="77777777" w:rsidR="00C502AC" w:rsidRPr="00B40202" w:rsidRDefault="00C502AC" w:rsidP="00886632">
            <w:pPr>
              <w:pStyle w:val="Ttulo2"/>
              <w:jc w:val="both"/>
              <w:outlineLvl w:val="1"/>
              <w:rPr>
                <w:rFonts w:ascii="Century Gothic" w:hAnsi="Century Gothic"/>
                <w:b w:val="0"/>
                <w:bCs/>
                <w:sz w:val="18"/>
                <w:szCs w:val="18"/>
                <w:lang w:bidi="es-ES"/>
              </w:rPr>
            </w:pPr>
          </w:p>
        </w:tc>
      </w:tr>
      <w:tr w:rsidR="00C502AC" w:rsidRPr="00B40202" w14:paraId="444712E7" w14:textId="77777777" w:rsidTr="004C65C8">
        <w:tc>
          <w:tcPr>
            <w:tcW w:w="3403" w:type="dxa"/>
          </w:tcPr>
          <w:p w14:paraId="271DC2DF" w14:textId="16779F6E" w:rsidR="00C502AC" w:rsidRPr="00B40202" w:rsidRDefault="00C502AC"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Pandemia </w:t>
            </w:r>
          </w:p>
        </w:tc>
        <w:tc>
          <w:tcPr>
            <w:tcW w:w="6804" w:type="dxa"/>
          </w:tcPr>
          <w:p w14:paraId="3BC9B58F" w14:textId="77777777" w:rsidR="00C502AC" w:rsidRPr="00B40202" w:rsidRDefault="00C502AC" w:rsidP="00886632">
            <w:pPr>
              <w:pStyle w:val="Ttulo2"/>
              <w:jc w:val="both"/>
              <w:outlineLvl w:val="1"/>
              <w:rPr>
                <w:rFonts w:ascii="Century Gothic" w:hAnsi="Century Gothic"/>
                <w:b w:val="0"/>
                <w:bCs/>
                <w:sz w:val="18"/>
                <w:szCs w:val="18"/>
                <w:lang w:bidi="es-ES"/>
              </w:rPr>
            </w:pPr>
          </w:p>
        </w:tc>
      </w:tr>
      <w:tr w:rsidR="001F54AB" w:rsidRPr="00B40202" w14:paraId="296C6813" w14:textId="77777777" w:rsidTr="004C65C8">
        <w:tc>
          <w:tcPr>
            <w:tcW w:w="3403" w:type="dxa"/>
          </w:tcPr>
          <w:p w14:paraId="63CE67E8" w14:textId="4DCC6B95" w:rsidR="001F54AB" w:rsidRPr="00B40202" w:rsidRDefault="001F54AB"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PRAES  </w:t>
            </w:r>
          </w:p>
        </w:tc>
        <w:tc>
          <w:tcPr>
            <w:tcW w:w="6804" w:type="dxa"/>
          </w:tcPr>
          <w:p w14:paraId="0075272C" w14:textId="77777777" w:rsidR="001F54AB" w:rsidRPr="00B40202" w:rsidRDefault="001F54AB" w:rsidP="00886632">
            <w:pPr>
              <w:pStyle w:val="Ttulo2"/>
              <w:jc w:val="both"/>
              <w:outlineLvl w:val="1"/>
              <w:rPr>
                <w:rFonts w:ascii="Century Gothic" w:hAnsi="Century Gothic"/>
                <w:b w:val="0"/>
                <w:bCs/>
                <w:sz w:val="18"/>
                <w:szCs w:val="18"/>
                <w:lang w:bidi="es-ES"/>
              </w:rPr>
            </w:pPr>
          </w:p>
        </w:tc>
      </w:tr>
      <w:tr w:rsidR="001E4B34" w:rsidRPr="00B40202" w14:paraId="4EAFFE22" w14:textId="77777777" w:rsidTr="004C65C8">
        <w:tc>
          <w:tcPr>
            <w:tcW w:w="3403" w:type="dxa"/>
          </w:tcPr>
          <w:p w14:paraId="55382E0B" w14:textId="2693E42B" w:rsidR="001E4B34" w:rsidRPr="00B40202" w:rsidRDefault="001E4B34"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PDGRD</w:t>
            </w:r>
          </w:p>
        </w:tc>
        <w:tc>
          <w:tcPr>
            <w:tcW w:w="6804" w:type="dxa"/>
          </w:tcPr>
          <w:p w14:paraId="674B4C03" w14:textId="77777777" w:rsidR="001E4B34" w:rsidRPr="00B40202" w:rsidRDefault="001E4B34" w:rsidP="00886632">
            <w:pPr>
              <w:pStyle w:val="Ttulo2"/>
              <w:jc w:val="both"/>
              <w:outlineLvl w:val="1"/>
              <w:rPr>
                <w:rFonts w:ascii="Century Gothic" w:hAnsi="Century Gothic"/>
                <w:b w:val="0"/>
                <w:bCs/>
                <w:sz w:val="18"/>
                <w:szCs w:val="18"/>
                <w:lang w:bidi="es-ES"/>
              </w:rPr>
            </w:pPr>
          </w:p>
        </w:tc>
      </w:tr>
      <w:tr w:rsidR="001E4B34" w:rsidRPr="00B40202" w14:paraId="4BE21AF9" w14:textId="77777777" w:rsidTr="004C65C8">
        <w:tc>
          <w:tcPr>
            <w:tcW w:w="3403" w:type="dxa"/>
          </w:tcPr>
          <w:p w14:paraId="2C9A8132" w14:textId="605BB3A4" w:rsidR="001E4B34" w:rsidRPr="00B40202" w:rsidRDefault="001E4B34"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 xml:space="preserve">PMGRD </w:t>
            </w:r>
          </w:p>
        </w:tc>
        <w:tc>
          <w:tcPr>
            <w:tcW w:w="6804" w:type="dxa"/>
          </w:tcPr>
          <w:p w14:paraId="3E5B33E1" w14:textId="77777777" w:rsidR="001E4B34" w:rsidRPr="00B40202" w:rsidRDefault="001E4B34" w:rsidP="00886632">
            <w:pPr>
              <w:pStyle w:val="Ttulo2"/>
              <w:jc w:val="both"/>
              <w:outlineLvl w:val="1"/>
              <w:rPr>
                <w:rFonts w:ascii="Century Gothic" w:hAnsi="Century Gothic"/>
                <w:b w:val="0"/>
                <w:bCs/>
                <w:sz w:val="18"/>
                <w:szCs w:val="18"/>
                <w:lang w:bidi="es-ES"/>
              </w:rPr>
            </w:pPr>
          </w:p>
        </w:tc>
      </w:tr>
      <w:tr w:rsidR="001F54AB" w:rsidRPr="00B40202" w14:paraId="13B9CC1C" w14:textId="77777777" w:rsidTr="004C65C8">
        <w:tc>
          <w:tcPr>
            <w:tcW w:w="3403" w:type="dxa"/>
          </w:tcPr>
          <w:p w14:paraId="21302693" w14:textId="66CABE07" w:rsidR="001F54AB" w:rsidRPr="00B40202" w:rsidRDefault="00791A03" w:rsidP="00886632">
            <w:pPr>
              <w:pStyle w:val="Ttulo2"/>
              <w:jc w:val="both"/>
              <w:outlineLvl w:val="1"/>
              <w:rPr>
                <w:rFonts w:ascii="Century Gothic" w:hAnsi="Century Gothic"/>
                <w:b w:val="0"/>
                <w:bCs/>
                <w:sz w:val="18"/>
                <w:szCs w:val="18"/>
                <w:lang w:bidi="es-ES"/>
              </w:rPr>
            </w:pPr>
            <w:r w:rsidRPr="00B40202">
              <w:rPr>
                <w:rFonts w:ascii="Century Gothic" w:hAnsi="Century Gothic"/>
                <w:b w:val="0"/>
                <w:bCs/>
                <w:sz w:val="18"/>
                <w:szCs w:val="18"/>
                <w:lang w:bidi="es-ES"/>
              </w:rPr>
              <w:t>I</w:t>
            </w:r>
            <w:r w:rsidR="001F54AB" w:rsidRPr="00B40202">
              <w:rPr>
                <w:rFonts w:ascii="Century Gothic" w:hAnsi="Century Gothic"/>
                <w:b w:val="0"/>
                <w:bCs/>
                <w:sz w:val="18"/>
                <w:szCs w:val="18"/>
                <w:lang w:bidi="es-ES"/>
              </w:rPr>
              <w:t>NSTR</w:t>
            </w:r>
            <w:r w:rsidR="001E4B34" w:rsidRPr="00B40202">
              <w:rPr>
                <w:rFonts w:ascii="Century Gothic" w:hAnsi="Century Gothic"/>
                <w:b w:val="0"/>
                <w:bCs/>
                <w:sz w:val="18"/>
                <w:szCs w:val="18"/>
                <w:lang w:bidi="es-ES"/>
              </w:rPr>
              <w:t xml:space="preserve">UMENTOS </w:t>
            </w:r>
            <w:r w:rsidR="00951FF8" w:rsidRPr="00B40202">
              <w:rPr>
                <w:rFonts w:ascii="Century Gothic" w:hAnsi="Century Gothic"/>
                <w:b w:val="0"/>
                <w:bCs/>
                <w:sz w:val="18"/>
                <w:szCs w:val="18"/>
                <w:lang w:bidi="es-ES"/>
              </w:rPr>
              <w:t>DE PLANIFICACIÓN</w:t>
            </w:r>
            <w:r w:rsidRPr="00B40202">
              <w:rPr>
                <w:rFonts w:ascii="Century Gothic" w:hAnsi="Century Gothic"/>
                <w:b w:val="0"/>
                <w:bCs/>
                <w:sz w:val="18"/>
                <w:szCs w:val="18"/>
                <w:lang w:bidi="es-ES"/>
              </w:rPr>
              <w:t xml:space="preserve"> (POT- EOT- PBOT</w:t>
            </w:r>
            <w:r w:rsidR="001E4B34" w:rsidRPr="00B40202">
              <w:rPr>
                <w:rFonts w:ascii="Century Gothic" w:hAnsi="Century Gothic"/>
                <w:b w:val="0"/>
                <w:bCs/>
                <w:sz w:val="18"/>
                <w:szCs w:val="18"/>
                <w:lang w:bidi="es-ES"/>
              </w:rPr>
              <w:t xml:space="preserve"> (ACUERDO MUNICIPAL)</w:t>
            </w:r>
          </w:p>
        </w:tc>
        <w:tc>
          <w:tcPr>
            <w:tcW w:w="6804" w:type="dxa"/>
          </w:tcPr>
          <w:p w14:paraId="4F448BF3" w14:textId="77777777" w:rsidR="001F54AB" w:rsidRPr="00B40202" w:rsidRDefault="001F54AB" w:rsidP="00886632">
            <w:pPr>
              <w:pStyle w:val="Ttulo2"/>
              <w:jc w:val="both"/>
              <w:outlineLvl w:val="1"/>
              <w:rPr>
                <w:rFonts w:ascii="Century Gothic" w:hAnsi="Century Gothic"/>
                <w:b w:val="0"/>
                <w:bCs/>
                <w:sz w:val="18"/>
                <w:szCs w:val="18"/>
                <w:lang w:bidi="es-ES"/>
              </w:rPr>
            </w:pPr>
          </w:p>
        </w:tc>
      </w:tr>
    </w:tbl>
    <w:p w14:paraId="12C22519" w14:textId="622FF234" w:rsidR="005D6B89" w:rsidRDefault="005D6B89" w:rsidP="00AB043F">
      <w:pPr>
        <w:pStyle w:val="Ttulo2"/>
        <w:spacing w:after="500"/>
        <w:jc w:val="both"/>
        <w:rPr>
          <w:rFonts w:ascii="Arial" w:hAnsi="Arial" w:cs="Arial"/>
          <w:b w:val="0"/>
          <w:bCs/>
          <w:sz w:val="20"/>
          <w:szCs w:val="20"/>
          <w:lang w:bidi="es-ES"/>
        </w:rPr>
      </w:pPr>
    </w:p>
    <w:p w14:paraId="7210DE1C" w14:textId="5D31BB8C" w:rsidR="005D6B89" w:rsidRPr="007B20AE" w:rsidRDefault="005D6B89" w:rsidP="005D6B89">
      <w:pPr>
        <w:pStyle w:val="Ttulo2"/>
        <w:spacing w:after="500"/>
        <w:jc w:val="center"/>
        <w:rPr>
          <w:rFonts w:ascii="Century Gothic" w:hAnsi="Century Gothic" w:cs="Arial"/>
          <w:sz w:val="22"/>
          <w:lang w:bidi="es-ES"/>
        </w:rPr>
      </w:pPr>
      <w:r w:rsidRPr="007B20AE">
        <w:rPr>
          <w:rFonts w:ascii="Century Gothic" w:hAnsi="Century Gothic" w:cs="Arial"/>
          <w:sz w:val="22"/>
          <w:lang w:bidi="es-ES"/>
        </w:rPr>
        <w:lastRenderedPageBreak/>
        <w:t>DESCRIPCION DEL PGIRE</w:t>
      </w:r>
    </w:p>
    <w:tbl>
      <w:tblPr>
        <w:tblStyle w:val="Tablaconcuadrcula"/>
        <w:tblW w:w="0" w:type="auto"/>
        <w:tblLook w:val="04A0" w:firstRow="1" w:lastRow="0" w:firstColumn="1" w:lastColumn="0" w:noHBand="0" w:noVBand="1"/>
      </w:tblPr>
      <w:tblGrid>
        <w:gridCol w:w="4697"/>
        <w:gridCol w:w="4697"/>
      </w:tblGrid>
      <w:tr w:rsidR="00AB043F" w:rsidRPr="007B20AE" w14:paraId="34E2FEB5" w14:textId="77777777" w:rsidTr="003B05FA">
        <w:trPr>
          <w:trHeight w:val="699"/>
        </w:trPr>
        <w:tc>
          <w:tcPr>
            <w:tcW w:w="9394" w:type="dxa"/>
            <w:gridSpan w:val="2"/>
          </w:tcPr>
          <w:p w14:paraId="21BEEEFC" w14:textId="707484F0" w:rsidR="00AB043F" w:rsidRPr="007B20AE" w:rsidRDefault="00AB043F" w:rsidP="005D6B89">
            <w:pPr>
              <w:pStyle w:val="Ttulo2"/>
              <w:jc w:val="both"/>
              <w:outlineLvl w:val="1"/>
              <w:rPr>
                <w:rFonts w:ascii="Century Gothic" w:hAnsi="Century Gothic"/>
                <w:color w:val="000000" w:themeColor="text1"/>
                <w:sz w:val="22"/>
                <w:lang w:bidi="es-ES"/>
              </w:rPr>
            </w:pPr>
            <w:r w:rsidRPr="007B20AE">
              <w:rPr>
                <w:rFonts w:ascii="Century Gothic" w:hAnsi="Century Gothic"/>
                <w:color w:val="000000" w:themeColor="text1"/>
                <w:sz w:val="22"/>
                <w:lang w:bidi="es-ES"/>
              </w:rPr>
              <w:t xml:space="preserve">ANALISIS SITUACIONAL DEL DERECHO A LA EDUCACIÓN DE LA INFANCIA, ADOLESCENCIA Y JUVENTUD </w:t>
            </w:r>
            <w:r w:rsidRPr="007B20AE">
              <w:rPr>
                <w:rFonts w:ascii="Century Gothic" w:hAnsi="Century Gothic"/>
                <w:b w:val="0"/>
                <w:bCs/>
                <w:color w:val="FF0000"/>
                <w:sz w:val="22"/>
                <w:lang w:bidi="es-ES"/>
              </w:rPr>
              <w:t>(extraer</w:t>
            </w:r>
            <w:r w:rsidR="00BD357D" w:rsidRPr="007B20AE">
              <w:rPr>
                <w:rFonts w:ascii="Century Gothic" w:hAnsi="Century Gothic"/>
                <w:b w:val="0"/>
                <w:bCs/>
                <w:color w:val="FF0000"/>
                <w:sz w:val="22"/>
                <w:lang w:bidi="es-ES"/>
              </w:rPr>
              <w:t xml:space="preserve"> </w:t>
            </w:r>
            <w:r w:rsidR="007B20AE" w:rsidRPr="007B20AE">
              <w:rPr>
                <w:rFonts w:ascii="Century Gothic" w:hAnsi="Century Gothic"/>
                <w:b w:val="0"/>
                <w:bCs/>
                <w:color w:val="FF0000"/>
                <w:sz w:val="22"/>
                <w:lang w:bidi="es-ES"/>
              </w:rPr>
              <w:t>información del</w:t>
            </w:r>
            <w:r w:rsidRPr="007B20AE">
              <w:rPr>
                <w:rFonts w:ascii="Century Gothic" w:hAnsi="Century Gothic"/>
                <w:b w:val="0"/>
                <w:bCs/>
                <w:color w:val="FF0000"/>
                <w:sz w:val="22"/>
                <w:lang w:bidi="es-ES"/>
              </w:rPr>
              <w:t xml:space="preserve"> plan desarrollo </w:t>
            </w:r>
            <w:r w:rsidR="007B20AE" w:rsidRPr="007B20AE">
              <w:rPr>
                <w:rFonts w:ascii="Century Gothic" w:hAnsi="Century Gothic"/>
                <w:b w:val="0"/>
                <w:bCs/>
                <w:color w:val="FF0000"/>
                <w:sz w:val="22"/>
                <w:lang w:bidi="es-ES"/>
              </w:rPr>
              <w:t>departamental y</w:t>
            </w:r>
            <w:r w:rsidR="00BD357D" w:rsidRPr="007B20AE">
              <w:rPr>
                <w:rFonts w:ascii="Century Gothic" w:hAnsi="Century Gothic"/>
                <w:b w:val="0"/>
                <w:bCs/>
                <w:color w:val="FF0000"/>
                <w:sz w:val="22"/>
                <w:lang w:bidi="es-ES"/>
              </w:rPr>
              <w:t>/o</w:t>
            </w:r>
            <w:r w:rsidRPr="007B20AE">
              <w:rPr>
                <w:rFonts w:ascii="Century Gothic" w:hAnsi="Century Gothic"/>
                <w:b w:val="0"/>
                <w:bCs/>
                <w:color w:val="FF0000"/>
                <w:sz w:val="22"/>
                <w:lang w:bidi="es-ES"/>
              </w:rPr>
              <w:t xml:space="preserve"> municip</w:t>
            </w:r>
            <w:r w:rsidR="00BD357D" w:rsidRPr="007B20AE">
              <w:rPr>
                <w:rFonts w:ascii="Century Gothic" w:hAnsi="Century Gothic"/>
                <w:b w:val="0"/>
                <w:bCs/>
                <w:color w:val="FF0000"/>
                <w:sz w:val="22"/>
                <w:lang w:bidi="es-ES"/>
              </w:rPr>
              <w:t>al</w:t>
            </w:r>
            <w:r w:rsidR="00791A03" w:rsidRPr="007B20AE">
              <w:rPr>
                <w:rFonts w:ascii="Century Gothic" w:hAnsi="Century Gothic"/>
                <w:b w:val="0"/>
                <w:bCs/>
                <w:color w:val="FF0000"/>
                <w:sz w:val="22"/>
                <w:lang w:bidi="es-ES"/>
              </w:rPr>
              <w:t xml:space="preserve"> o del plan territorial)</w:t>
            </w:r>
            <w:r w:rsidR="001F54AB" w:rsidRPr="007B20AE">
              <w:rPr>
                <w:rFonts w:ascii="Century Gothic" w:hAnsi="Century Gothic"/>
                <w:b w:val="0"/>
                <w:bCs/>
                <w:color w:val="FF0000"/>
                <w:sz w:val="22"/>
                <w:lang w:bidi="es-ES"/>
              </w:rPr>
              <w:t xml:space="preserve"> </w:t>
            </w:r>
          </w:p>
        </w:tc>
      </w:tr>
      <w:tr w:rsidR="003B05FA" w:rsidRPr="007B20AE" w14:paraId="1516D30F" w14:textId="77777777" w:rsidTr="00AB043F">
        <w:tc>
          <w:tcPr>
            <w:tcW w:w="9394" w:type="dxa"/>
            <w:gridSpan w:val="2"/>
          </w:tcPr>
          <w:p w14:paraId="2F100830" w14:textId="77777777" w:rsidR="003B05FA" w:rsidRPr="007B20AE" w:rsidRDefault="003B05FA" w:rsidP="00AB043F">
            <w:pPr>
              <w:pStyle w:val="Ttulo2"/>
              <w:spacing w:after="500"/>
              <w:jc w:val="both"/>
              <w:outlineLvl w:val="1"/>
              <w:rPr>
                <w:rFonts w:ascii="Century Gothic" w:hAnsi="Century Gothic"/>
                <w:color w:val="000000" w:themeColor="text1"/>
                <w:sz w:val="22"/>
                <w:lang w:bidi="es-ES"/>
              </w:rPr>
            </w:pPr>
          </w:p>
        </w:tc>
      </w:tr>
      <w:tr w:rsidR="00AB043F" w:rsidRPr="007B20AE" w14:paraId="4D94971F" w14:textId="77777777" w:rsidTr="00AB043F">
        <w:tc>
          <w:tcPr>
            <w:tcW w:w="4697" w:type="dxa"/>
          </w:tcPr>
          <w:p w14:paraId="609BBEAC" w14:textId="391B1542" w:rsidR="00AB043F" w:rsidRPr="007B20AE" w:rsidRDefault="00BD357D" w:rsidP="00AB043F">
            <w:pPr>
              <w:pStyle w:val="Ttulo2"/>
              <w:spacing w:after="500"/>
              <w:jc w:val="both"/>
              <w:outlineLvl w:val="1"/>
              <w:rPr>
                <w:rFonts w:ascii="Century Gothic" w:hAnsi="Century Gothic"/>
                <w:color w:val="000000" w:themeColor="text1"/>
                <w:sz w:val="22"/>
                <w:lang w:bidi="es-ES"/>
              </w:rPr>
            </w:pPr>
            <w:r w:rsidRPr="007B20AE">
              <w:rPr>
                <w:rFonts w:ascii="Century Gothic" w:hAnsi="Century Gothic"/>
                <w:sz w:val="22"/>
                <w:lang w:bidi="es-ES"/>
              </w:rPr>
              <w:t xml:space="preserve">Descripción de la </w:t>
            </w:r>
            <w:r w:rsidR="008A7839" w:rsidRPr="007B20AE">
              <w:rPr>
                <w:rFonts w:ascii="Century Gothic" w:hAnsi="Century Gothic"/>
                <w:sz w:val="22"/>
                <w:lang w:bidi="es-ES"/>
              </w:rPr>
              <w:t>sede</w:t>
            </w:r>
            <w:r w:rsidR="00791A03" w:rsidRPr="007B20AE">
              <w:rPr>
                <w:rFonts w:ascii="Century Gothic" w:hAnsi="Century Gothic"/>
                <w:sz w:val="22"/>
                <w:lang w:bidi="es-ES"/>
              </w:rPr>
              <w:t>: Localización Geográfica, Extensión, Límites de la sede</w:t>
            </w:r>
          </w:p>
        </w:tc>
        <w:tc>
          <w:tcPr>
            <w:tcW w:w="4697" w:type="dxa"/>
          </w:tcPr>
          <w:p w14:paraId="51EEB4A2"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2D097387" w14:textId="77777777" w:rsidTr="00AB043F">
        <w:tc>
          <w:tcPr>
            <w:tcW w:w="4697" w:type="dxa"/>
          </w:tcPr>
          <w:p w14:paraId="1D26CEFA" w14:textId="40B185FA" w:rsidR="003E0D21" w:rsidRPr="007B20AE" w:rsidRDefault="00AB043F" w:rsidP="00954A05">
            <w:pPr>
              <w:pStyle w:val="Ttulo2"/>
              <w:spacing w:after="500"/>
              <w:jc w:val="both"/>
              <w:outlineLvl w:val="1"/>
              <w:rPr>
                <w:rFonts w:ascii="Century Gothic" w:hAnsi="Century Gothic"/>
                <w:color w:val="000000" w:themeColor="text1"/>
                <w:sz w:val="22"/>
                <w:lang w:bidi="es-ES"/>
              </w:rPr>
            </w:pPr>
            <w:r w:rsidRPr="007B20AE">
              <w:rPr>
                <w:rFonts w:ascii="Century Gothic" w:hAnsi="Century Gothic"/>
                <w:b w:val="0"/>
                <w:bCs/>
                <w:sz w:val="22"/>
                <w:lang w:bidi="es-ES"/>
              </w:rPr>
              <w:t xml:space="preserve">Titularidad del </w:t>
            </w:r>
            <w:r w:rsidR="007B20AE" w:rsidRPr="007B20AE">
              <w:rPr>
                <w:rFonts w:ascii="Century Gothic" w:hAnsi="Century Gothic"/>
                <w:b w:val="0"/>
                <w:bCs/>
                <w:sz w:val="22"/>
                <w:lang w:bidi="es-ES"/>
              </w:rPr>
              <w:t>predio de</w:t>
            </w:r>
            <w:r w:rsidR="008A7839" w:rsidRPr="007B20AE">
              <w:rPr>
                <w:rFonts w:ascii="Century Gothic" w:hAnsi="Century Gothic"/>
                <w:b w:val="0"/>
                <w:bCs/>
                <w:sz w:val="22"/>
                <w:lang w:bidi="es-ES"/>
              </w:rPr>
              <w:t xml:space="preserve"> la sede </w:t>
            </w:r>
            <w:r w:rsidR="00954A05" w:rsidRPr="007B20AE">
              <w:rPr>
                <w:rFonts w:ascii="Century Gothic" w:hAnsi="Century Gothic"/>
                <w:b w:val="0"/>
                <w:bCs/>
                <w:sz w:val="22"/>
                <w:lang w:bidi="es-ES"/>
              </w:rPr>
              <w:t xml:space="preserve">situación actual </w:t>
            </w:r>
            <w:r w:rsidR="00954A05" w:rsidRPr="007B20AE">
              <w:rPr>
                <w:rFonts w:ascii="Century Gothic" w:hAnsi="Century Gothic"/>
                <w:b w:val="0"/>
                <w:bCs/>
                <w:color w:val="FF0000"/>
                <w:sz w:val="22"/>
                <w:lang w:bidi="es-ES"/>
              </w:rPr>
              <w:t>(escritura, documento propiedad)</w:t>
            </w:r>
          </w:p>
        </w:tc>
        <w:tc>
          <w:tcPr>
            <w:tcW w:w="4697" w:type="dxa"/>
          </w:tcPr>
          <w:p w14:paraId="74DF13D9"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43441DF1" w14:textId="77777777" w:rsidTr="00AB043F">
        <w:tc>
          <w:tcPr>
            <w:tcW w:w="4697" w:type="dxa"/>
          </w:tcPr>
          <w:p w14:paraId="5EA1DA15" w14:textId="080DF705" w:rsidR="00AB043F" w:rsidRPr="007B20AE" w:rsidRDefault="00AB043F" w:rsidP="00AB043F">
            <w:pPr>
              <w:pStyle w:val="Ttulo2"/>
              <w:spacing w:after="500"/>
              <w:jc w:val="both"/>
              <w:outlineLvl w:val="1"/>
              <w:rPr>
                <w:rFonts w:ascii="Century Gothic" w:hAnsi="Century Gothic"/>
                <w:color w:val="000000" w:themeColor="text1"/>
                <w:sz w:val="22"/>
                <w:lang w:bidi="es-ES"/>
              </w:rPr>
            </w:pPr>
            <w:r w:rsidRPr="007B20AE">
              <w:rPr>
                <w:rFonts w:ascii="Century Gothic" w:hAnsi="Century Gothic"/>
                <w:b w:val="0"/>
                <w:bCs/>
                <w:sz w:val="22"/>
                <w:lang w:bidi="es-ES"/>
              </w:rPr>
              <w:t xml:space="preserve">Tipo de </w:t>
            </w:r>
            <w:r w:rsidR="007B20AE" w:rsidRPr="007B20AE">
              <w:rPr>
                <w:rFonts w:ascii="Century Gothic" w:hAnsi="Century Gothic"/>
                <w:b w:val="0"/>
                <w:bCs/>
                <w:sz w:val="22"/>
                <w:lang w:bidi="es-ES"/>
              </w:rPr>
              <w:t>construcción de</w:t>
            </w:r>
            <w:r w:rsidR="008A7839" w:rsidRPr="007B20AE">
              <w:rPr>
                <w:rFonts w:ascii="Century Gothic" w:hAnsi="Century Gothic"/>
                <w:b w:val="0"/>
                <w:bCs/>
                <w:sz w:val="22"/>
                <w:lang w:bidi="es-ES"/>
              </w:rPr>
              <w:t xml:space="preserve"> la sede</w:t>
            </w:r>
            <w:r w:rsidR="00A5447B" w:rsidRPr="007B20AE">
              <w:rPr>
                <w:rFonts w:ascii="Century Gothic" w:hAnsi="Century Gothic"/>
                <w:b w:val="0"/>
                <w:bCs/>
                <w:sz w:val="22"/>
                <w:lang w:bidi="es-ES"/>
              </w:rPr>
              <w:t xml:space="preserve"> </w:t>
            </w:r>
            <w:r w:rsidR="00A5447B" w:rsidRPr="007B20AE">
              <w:rPr>
                <w:rFonts w:ascii="Century Gothic" w:hAnsi="Century Gothic"/>
                <w:b w:val="0"/>
                <w:bCs/>
                <w:color w:val="FF0000"/>
                <w:sz w:val="22"/>
                <w:lang w:bidi="es-ES"/>
              </w:rPr>
              <w:t xml:space="preserve">(generar la descripción del tipo de </w:t>
            </w:r>
            <w:r w:rsidR="007B20AE" w:rsidRPr="007B20AE">
              <w:rPr>
                <w:rFonts w:ascii="Century Gothic" w:hAnsi="Century Gothic"/>
                <w:b w:val="0"/>
                <w:bCs/>
                <w:color w:val="FF0000"/>
                <w:sz w:val="22"/>
                <w:lang w:bidi="es-ES"/>
              </w:rPr>
              <w:t>construcción de</w:t>
            </w:r>
            <w:r w:rsidR="00A5447B" w:rsidRPr="007B20AE">
              <w:rPr>
                <w:rFonts w:ascii="Century Gothic" w:hAnsi="Century Gothic"/>
                <w:b w:val="0"/>
                <w:bCs/>
                <w:color w:val="FF0000"/>
                <w:sz w:val="22"/>
                <w:lang w:bidi="es-ES"/>
              </w:rPr>
              <w:t xml:space="preserve"> la infraestructura)</w:t>
            </w:r>
          </w:p>
        </w:tc>
        <w:tc>
          <w:tcPr>
            <w:tcW w:w="4697" w:type="dxa"/>
          </w:tcPr>
          <w:p w14:paraId="023841E2"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6626AFC6" w14:textId="77777777" w:rsidTr="00AB043F">
        <w:tc>
          <w:tcPr>
            <w:tcW w:w="4697" w:type="dxa"/>
          </w:tcPr>
          <w:p w14:paraId="273D9227" w14:textId="5B9DAB0D" w:rsidR="00AB043F" w:rsidRPr="007B20AE" w:rsidRDefault="00AB043F" w:rsidP="004F5632">
            <w:pPr>
              <w:pStyle w:val="Ttulo2"/>
              <w:spacing w:after="500"/>
              <w:jc w:val="both"/>
              <w:outlineLvl w:val="1"/>
              <w:rPr>
                <w:rFonts w:ascii="Century Gothic" w:hAnsi="Century Gothic"/>
                <w:color w:val="000000" w:themeColor="text1"/>
                <w:sz w:val="22"/>
                <w:lang w:bidi="es-ES"/>
              </w:rPr>
            </w:pPr>
            <w:r w:rsidRPr="007B20AE">
              <w:rPr>
                <w:rFonts w:ascii="Century Gothic" w:hAnsi="Century Gothic"/>
                <w:b w:val="0"/>
                <w:bCs/>
                <w:sz w:val="22"/>
                <w:lang w:bidi="es-ES"/>
              </w:rPr>
              <w:t xml:space="preserve">Caracterización de la infraestructura física de </w:t>
            </w:r>
            <w:r w:rsidR="00D06F86" w:rsidRPr="007B20AE">
              <w:rPr>
                <w:rFonts w:ascii="Century Gothic" w:hAnsi="Century Gothic"/>
                <w:b w:val="0"/>
                <w:bCs/>
                <w:sz w:val="22"/>
                <w:lang w:bidi="es-ES"/>
              </w:rPr>
              <w:t>la sede</w:t>
            </w:r>
            <w:r w:rsidRPr="007B20AE">
              <w:rPr>
                <w:rFonts w:ascii="Century Gothic" w:hAnsi="Century Gothic"/>
                <w:b w:val="0"/>
                <w:bCs/>
                <w:color w:val="FF0000"/>
                <w:sz w:val="22"/>
                <w:lang w:bidi="es-ES"/>
              </w:rPr>
              <w:t xml:space="preserve"> (</w:t>
            </w:r>
            <w:r w:rsidR="007B20AE" w:rsidRPr="007B20AE">
              <w:rPr>
                <w:rFonts w:ascii="Century Gothic" w:hAnsi="Century Gothic"/>
                <w:b w:val="0"/>
                <w:bCs/>
                <w:color w:val="FF0000"/>
                <w:sz w:val="22"/>
                <w:lang w:bidi="es-ES"/>
              </w:rPr>
              <w:t>diagnostico secretaria</w:t>
            </w:r>
            <w:r w:rsidRPr="007B20AE">
              <w:rPr>
                <w:rFonts w:ascii="Century Gothic" w:hAnsi="Century Gothic"/>
                <w:b w:val="0"/>
                <w:bCs/>
                <w:color w:val="FF0000"/>
                <w:sz w:val="22"/>
                <w:lang w:bidi="es-ES"/>
              </w:rPr>
              <w:t xml:space="preserve"> </w:t>
            </w:r>
            <w:r w:rsidR="007B20AE" w:rsidRPr="007B20AE">
              <w:rPr>
                <w:rFonts w:ascii="Century Gothic" w:hAnsi="Century Gothic"/>
                <w:b w:val="0"/>
                <w:bCs/>
                <w:color w:val="FF0000"/>
                <w:sz w:val="22"/>
                <w:lang w:bidi="es-ES"/>
              </w:rPr>
              <w:t>de educación</w:t>
            </w:r>
            <w:r w:rsidRPr="007B20AE">
              <w:rPr>
                <w:rFonts w:ascii="Century Gothic" w:hAnsi="Century Gothic"/>
                <w:b w:val="0"/>
                <w:bCs/>
                <w:color w:val="FF0000"/>
                <w:sz w:val="22"/>
                <w:lang w:bidi="es-ES"/>
              </w:rPr>
              <w:t>)</w:t>
            </w:r>
          </w:p>
        </w:tc>
        <w:tc>
          <w:tcPr>
            <w:tcW w:w="4697" w:type="dxa"/>
          </w:tcPr>
          <w:p w14:paraId="001CA65B"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1AA835EC" w14:textId="77777777" w:rsidTr="00AB043F">
        <w:tc>
          <w:tcPr>
            <w:tcW w:w="4697" w:type="dxa"/>
          </w:tcPr>
          <w:p w14:paraId="1F0C7998" w14:textId="48220BFB" w:rsidR="00AB043F" w:rsidRPr="007B20AE" w:rsidRDefault="00AB043F" w:rsidP="004F5632">
            <w:pPr>
              <w:pStyle w:val="Ttulo2"/>
              <w:spacing w:after="500"/>
              <w:jc w:val="both"/>
              <w:outlineLvl w:val="1"/>
              <w:rPr>
                <w:rFonts w:ascii="Century Gothic" w:hAnsi="Century Gothic"/>
                <w:b w:val="0"/>
                <w:bCs/>
                <w:sz w:val="22"/>
                <w:lang w:bidi="es-ES"/>
              </w:rPr>
            </w:pPr>
            <w:r w:rsidRPr="007B20AE">
              <w:rPr>
                <w:rFonts w:ascii="Century Gothic" w:hAnsi="Century Gothic"/>
                <w:b w:val="0"/>
                <w:bCs/>
                <w:sz w:val="22"/>
                <w:lang w:bidi="es-ES"/>
              </w:rPr>
              <w:t>Conectividad Externa e Interna (internet- telefonía</w:t>
            </w:r>
            <w:r w:rsidR="00026567" w:rsidRPr="007B20AE">
              <w:rPr>
                <w:rFonts w:ascii="Century Gothic" w:hAnsi="Century Gothic"/>
                <w:b w:val="0"/>
                <w:bCs/>
                <w:sz w:val="22"/>
                <w:lang w:bidi="es-ES"/>
              </w:rPr>
              <w:t>, radio, televisión, emisoras comunitarias, SAI, Quioscos digitales</w:t>
            </w:r>
            <w:r w:rsidRPr="007B20AE">
              <w:rPr>
                <w:rFonts w:ascii="Century Gothic" w:hAnsi="Century Gothic"/>
                <w:b w:val="0"/>
                <w:bCs/>
                <w:sz w:val="22"/>
                <w:lang w:bidi="es-ES"/>
              </w:rPr>
              <w:t>)</w:t>
            </w:r>
          </w:p>
        </w:tc>
        <w:tc>
          <w:tcPr>
            <w:tcW w:w="4697" w:type="dxa"/>
          </w:tcPr>
          <w:p w14:paraId="3CA17F94"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096EE361" w14:textId="77777777" w:rsidTr="00AB043F">
        <w:tc>
          <w:tcPr>
            <w:tcW w:w="4697" w:type="dxa"/>
          </w:tcPr>
          <w:p w14:paraId="28A178B5" w14:textId="4BCA5ADD" w:rsidR="00AB043F" w:rsidRPr="007B20AE" w:rsidRDefault="007B20AE" w:rsidP="00AB043F">
            <w:pPr>
              <w:pStyle w:val="Ttulo2"/>
              <w:spacing w:after="500"/>
              <w:jc w:val="both"/>
              <w:outlineLvl w:val="1"/>
              <w:rPr>
                <w:rFonts w:ascii="Century Gothic" w:hAnsi="Century Gothic"/>
                <w:b w:val="0"/>
                <w:bCs/>
                <w:sz w:val="22"/>
                <w:lang w:bidi="es-ES"/>
              </w:rPr>
            </w:pPr>
            <w:r w:rsidRPr="007B20AE">
              <w:rPr>
                <w:rFonts w:ascii="Century Gothic" w:hAnsi="Century Gothic"/>
                <w:b w:val="0"/>
                <w:bCs/>
                <w:sz w:val="22"/>
                <w:lang w:bidi="es-ES"/>
              </w:rPr>
              <w:t>Accesibilidad de</w:t>
            </w:r>
            <w:r w:rsidR="00026567" w:rsidRPr="007B20AE">
              <w:rPr>
                <w:rFonts w:ascii="Century Gothic" w:hAnsi="Century Gothic"/>
                <w:b w:val="0"/>
                <w:bCs/>
                <w:sz w:val="22"/>
                <w:lang w:bidi="es-ES"/>
              </w:rPr>
              <w:t xml:space="preserve"> </w:t>
            </w:r>
            <w:r w:rsidR="00AB043F" w:rsidRPr="007B20AE">
              <w:rPr>
                <w:rFonts w:ascii="Century Gothic" w:hAnsi="Century Gothic"/>
                <w:b w:val="0"/>
                <w:bCs/>
                <w:sz w:val="22"/>
                <w:lang w:bidi="es-ES"/>
              </w:rPr>
              <w:t>vías</w:t>
            </w:r>
            <w:r w:rsidR="00026567" w:rsidRPr="007B20AE">
              <w:rPr>
                <w:rFonts w:ascii="Century Gothic" w:hAnsi="Century Gothic"/>
                <w:b w:val="0"/>
                <w:bCs/>
                <w:sz w:val="22"/>
                <w:lang w:bidi="es-ES"/>
              </w:rPr>
              <w:t xml:space="preserve"> </w:t>
            </w:r>
            <w:r w:rsidR="00A64270" w:rsidRPr="007B20AE">
              <w:rPr>
                <w:rFonts w:ascii="Century Gothic" w:hAnsi="Century Gothic"/>
                <w:b w:val="0"/>
                <w:bCs/>
                <w:color w:val="FF0000"/>
                <w:sz w:val="22"/>
                <w:lang w:bidi="es-ES"/>
              </w:rPr>
              <w:t>primarias, secundarias</w:t>
            </w:r>
            <w:r w:rsidR="00026567" w:rsidRPr="007B20AE">
              <w:rPr>
                <w:rFonts w:ascii="Century Gothic" w:hAnsi="Century Gothic"/>
                <w:b w:val="0"/>
                <w:bCs/>
                <w:color w:val="FF0000"/>
                <w:sz w:val="22"/>
                <w:lang w:bidi="es-ES"/>
              </w:rPr>
              <w:t xml:space="preserve">, terciarias, </w:t>
            </w:r>
            <w:r w:rsidR="00180FC5" w:rsidRPr="007B20AE">
              <w:rPr>
                <w:rFonts w:ascii="Century Gothic" w:hAnsi="Century Gothic"/>
                <w:b w:val="0"/>
                <w:bCs/>
                <w:color w:val="FF0000"/>
                <w:sz w:val="22"/>
                <w:lang w:bidi="es-ES"/>
              </w:rPr>
              <w:t>caminos,</w:t>
            </w:r>
            <w:r w:rsidR="00026567" w:rsidRPr="007B20AE">
              <w:rPr>
                <w:rFonts w:ascii="Century Gothic" w:hAnsi="Century Gothic"/>
                <w:b w:val="0"/>
                <w:bCs/>
                <w:color w:val="FF0000"/>
                <w:sz w:val="22"/>
                <w:lang w:bidi="es-ES"/>
              </w:rPr>
              <w:t xml:space="preserve"> accesos, puentes </w:t>
            </w:r>
          </w:p>
        </w:tc>
        <w:tc>
          <w:tcPr>
            <w:tcW w:w="4697" w:type="dxa"/>
          </w:tcPr>
          <w:p w14:paraId="55A08082" w14:textId="77777777" w:rsidR="00AB043F" w:rsidRPr="007B20AE" w:rsidRDefault="00AB043F" w:rsidP="00AB043F">
            <w:pPr>
              <w:pStyle w:val="Ttulo2"/>
              <w:spacing w:after="500"/>
              <w:jc w:val="both"/>
              <w:outlineLvl w:val="1"/>
              <w:rPr>
                <w:rFonts w:ascii="Century Gothic" w:hAnsi="Century Gothic"/>
                <w:color w:val="000000" w:themeColor="text1"/>
                <w:sz w:val="22"/>
                <w:lang w:bidi="es-ES"/>
              </w:rPr>
            </w:pPr>
          </w:p>
        </w:tc>
      </w:tr>
      <w:tr w:rsidR="00AB043F" w:rsidRPr="007B20AE" w14:paraId="24499D06" w14:textId="77777777" w:rsidTr="00AB043F">
        <w:tc>
          <w:tcPr>
            <w:tcW w:w="4697" w:type="dxa"/>
          </w:tcPr>
          <w:p w14:paraId="7ABF83A8" w14:textId="4BF8E445" w:rsidR="00180FC5" w:rsidRPr="007B20AE" w:rsidRDefault="00AB043F" w:rsidP="00180FC5">
            <w:pPr>
              <w:pStyle w:val="Ttulo2"/>
              <w:spacing w:after="500"/>
              <w:jc w:val="both"/>
              <w:outlineLvl w:val="1"/>
              <w:rPr>
                <w:rFonts w:ascii="Century Gothic" w:hAnsi="Century Gothic"/>
                <w:b w:val="0"/>
                <w:bCs/>
                <w:sz w:val="22"/>
                <w:lang w:bidi="es-ES"/>
              </w:rPr>
            </w:pPr>
            <w:r w:rsidRPr="007B20AE">
              <w:rPr>
                <w:rFonts w:ascii="Century Gothic" w:hAnsi="Century Gothic"/>
                <w:b w:val="0"/>
                <w:bCs/>
                <w:sz w:val="22"/>
                <w:lang w:bidi="es-ES"/>
              </w:rPr>
              <w:t xml:space="preserve">Servicios públicos </w:t>
            </w:r>
            <w:r w:rsidR="00180FC5" w:rsidRPr="007B20AE">
              <w:rPr>
                <w:rFonts w:ascii="Century Gothic" w:hAnsi="Century Gothic"/>
                <w:b w:val="0"/>
                <w:bCs/>
                <w:color w:val="FF0000"/>
                <w:sz w:val="22"/>
                <w:lang w:bidi="es-ES"/>
              </w:rPr>
              <w:t>(</w:t>
            </w:r>
            <w:r w:rsidR="007B20AE" w:rsidRPr="007B20AE">
              <w:rPr>
                <w:rFonts w:ascii="Century Gothic" w:hAnsi="Century Gothic"/>
                <w:b w:val="0"/>
                <w:bCs/>
                <w:color w:val="FF0000"/>
                <w:sz w:val="22"/>
                <w:lang w:bidi="es-ES"/>
              </w:rPr>
              <w:t>describir los</w:t>
            </w:r>
            <w:r w:rsidR="00180FC5" w:rsidRPr="007B20AE">
              <w:rPr>
                <w:rFonts w:ascii="Century Gothic" w:hAnsi="Century Gothic"/>
                <w:b w:val="0"/>
                <w:bCs/>
                <w:color w:val="FF0000"/>
                <w:sz w:val="22"/>
                <w:lang w:bidi="es-ES"/>
              </w:rPr>
              <w:t xml:space="preserve"> servicios de energía, acueducto, </w:t>
            </w:r>
            <w:r w:rsidR="00206AE6" w:rsidRPr="007B20AE">
              <w:rPr>
                <w:rFonts w:ascii="Century Gothic" w:hAnsi="Century Gothic"/>
                <w:b w:val="0"/>
                <w:bCs/>
                <w:color w:val="FF0000"/>
                <w:sz w:val="22"/>
                <w:lang w:bidi="es-ES"/>
              </w:rPr>
              <w:t>alcantarillado, tipo</w:t>
            </w:r>
            <w:r w:rsidR="00180FC5" w:rsidRPr="007B20AE">
              <w:rPr>
                <w:rFonts w:ascii="Century Gothic" w:hAnsi="Century Gothic"/>
                <w:b w:val="0"/>
                <w:bCs/>
                <w:color w:val="FF0000"/>
                <w:sz w:val="22"/>
                <w:lang w:bidi="es-ES"/>
              </w:rPr>
              <w:t xml:space="preserve"> de suministro si cuenta </w:t>
            </w:r>
            <w:r w:rsidR="007B20AE" w:rsidRPr="007B20AE">
              <w:rPr>
                <w:rFonts w:ascii="Century Gothic" w:hAnsi="Century Gothic"/>
                <w:b w:val="0"/>
                <w:bCs/>
                <w:color w:val="FF0000"/>
                <w:sz w:val="22"/>
                <w:lang w:bidi="es-ES"/>
              </w:rPr>
              <w:t>con agua</w:t>
            </w:r>
            <w:r w:rsidR="00180FC5" w:rsidRPr="007B20AE">
              <w:rPr>
                <w:rFonts w:ascii="Century Gothic" w:hAnsi="Century Gothic"/>
                <w:b w:val="0"/>
                <w:bCs/>
                <w:color w:val="FF0000"/>
                <w:sz w:val="22"/>
                <w:lang w:bidi="es-ES"/>
              </w:rPr>
              <w:t xml:space="preserve"> </w:t>
            </w:r>
            <w:r w:rsidR="00E535DF" w:rsidRPr="007B20AE">
              <w:rPr>
                <w:rFonts w:ascii="Century Gothic" w:hAnsi="Century Gothic"/>
                <w:b w:val="0"/>
                <w:bCs/>
                <w:color w:val="FF0000"/>
                <w:sz w:val="22"/>
                <w:lang w:bidi="es-ES"/>
              </w:rPr>
              <w:t>potable, frecuencia</w:t>
            </w:r>
            <w:r w:rsidR="00180FC5" w:rsidRPr="007B20AE">
              <w:rPr>
                <w:rFonts w:ascii="Century Gothic" w:hAnsi="Century Gothic"/>
                <w:b w:val="0"/>
                <w:bCs/>
                <w:color w:val="FF0000"/>
                <w:sz w:val="22"/>
                <w:lang w:bidi="es-ES"/>
              </w:rPr>
              <w:t xml:space="preserve"> del servicio </w:t>
            </w:r>
            <w:r w:rsidR="00F054AA" w:rsidRPr="007B20AE">
              <w:rPr>
                <w:rFonts w:ascii="Century Gothic" w:hAnsi="Century Gothic"/>
                <w:b w:val="0"/>
                <w:bCs/>
                <w:color w:val="FF0000"/>
                <w:sz w:val="22"/>
                <w:lang w:bidi="es-ES"/>
              </w:rPr>
              <w:t>y tipo</w:t>
            </w:r>
            <w:r w:rsidR="00180FC5" w:rsidRPr="007B20AE">
              <w:rPr>
                <w:rFonts w:ascii="Century Gothic" w:hAnsi="Century Gothic"/>
                <w:b w:val="0"/>
                <w:bCs/>
                <w:color w:val="FF0000"/>
                <w:sz w:val="22"/>
                <w:lang w:bidi="es-ES"/>
              </w:rPr>
              <w:t xml:space="preserve"> de sistema)</w:t>
            </w:r>
          </w:p>
        </w:tc>
        <w:tc>
          <w:tcPr>
            <w:tcW w:w="4697" w:type="dxa"/>
          </w:tcPr>
          <w:p w14:paraId="202AC80F" w14:textId="2B91A6BB" w:rsidR="00A12EE1" w:rsidRPr="007B20AE" w:rsidRDefault="00A12EE1" w:rsidP="00180FC5">
            <w:pPr>
              <w:pStyle w:val="Ttulo2"/>
              <w:spacing w:after="500"/>
              <w:jc w:val="both"/>
              <w:outlineLvl w:val="1"/>
              <w:rPr>
                <w:rFonts w:ascii="Century Gothic" w:hAnsi="Century Gothic"/>
                <w:color w:val="000000" w:themeColor="text1"/>
                <w:sz w:val="22"/>
                <w:lang w:bidi="es-ES"/>
              </w:rPr>
            </w:pPr>
          </w:p>
        </w:tc>
      </w:tr>
    </w:tbl>
    <w:p w14:paraId="4358A8DC" w14:textId="77777777" w:rsidR="00180FC5" w:rsidRPr="007B20AE" w:rsidRDefault="00AB043F" w:rsidP="003E0D21">
      <w:pPr>
        <w:pStyle w:val="Ttulo2"/>
        <w:spacing w:after="500"/>
        <w:jc w:val="both"/>
        <w:rPr>
          <w:rFonts w:ascii="Century Gothic" w:hAnsi="Century Gothic"/>
          <w:b w:val="0"/>
          <w:bCs/>
          <w:color w:val="FF0000"/>
          <w:sz w:val="22"/>
          <w:lang w:bidi="es-ES"/>
        </w:rPr>
      </w:pPr>
      <w:r w:rsidRPr="007B20AE">
        <w:rPr>
          <w:rFonts w:ascii="Century Gothic" w:hAnsi="Century Gothic"/>
          <w:b w:val="0"/>
          <w:bCs/>
          <w:sz w:val="22"/>
          <w:lang w:bidi="es-ES"/>
        </w:rPr>
        <w:tab/>
      </w:r>
      <w:r w:rsidRPr="007B20AE">
        <w:rPr>
          <w:rFonts w:ascii="Century Gothic" w:hAnsi="Century Gothic"/>
          <w:b w:val="0"/>
          <w:bCs/>
          <w:color w:val="FF0000"/>
          <w:sz w:val="22"/>
          <w:lang w:bidi="es-ES"/>
        </w:rPr>
        <w:t xml:space="preserve"> </w:t>
      </w:r>
    </w:p>
    <w:p w14:paraId="7461E08B" w14:textId="77777777" w:rsidR="00180FC5" w:rsidRDefault="00180FC5" w:rsidP="003E0D21">
      <w:pPr>
        <w:pStyle w:val="Ttulo2"/>
        <w:spacing w:after="500"/>
        <w:jc w:val="both"/>
        <w:rPr>
          <w:b w:val="0"/>
          <w:bCs/>
          <w:color w:val="FF0000"/>
          <w:sz w:val="24"/>
          <w:szCs w:val="24"/>
          <w:lang w:bidi="es-ES"/>
        </w:rPr>
      </w:pPr>
    </w:p>
    <w:p w14:paraId="3E4252DD" w14:textId="77777777" w:rsidR="00180FC5" w:rsidRDefault="00180FC5" w:rsidP="003E0D21">
      <w:pPr>
        <w:pStyle w:val="Ttulo2"/>
        <w:spacing w:after="500"/>
        <w:jc w:val="both"/>
        <w:rPr>
          <w:b w:val="0"/>
          <w:bCs/>
          <w:color w:val="FF0000"/>
          <w:sz w:val="24"/>
          <w:szCs w:val="24"/>
          <w:lang w:bidi="es-ES"/>
        </w:rPr>
      </w:pPr>
    </w:p>
    <w:p w14:paraId="5199152C" w14:textId="77777777" w:rsidR="00180FC5" w:rsidRDefault="00180FC5" w:rsidP="003E0D21">
      <w:pPr>
        <w:pStyle w:val="Ttulo2"/>
        <w:spacing w:after="500"/>
        <w:jc w:val="both"/>
        <w:rPr>
          <w:b w:val="0"/>
          <w:bCs/>
          <w:color w:val="FF0000"/>
          <w:sz w:val="24"/>
          <w:szCs w:val="24"/>
          <w:lang w:bidi="es-ES"/>
        </w:rPr>
      </w:pPr>
    </w:p>
    <w:p w14:paraId="7D4398FE" w14:textId="1171B0D2" w:rsidR="003B05FA" w:rsidRPr="00F054AA" w:rsidRDefault="003B05FA" w:rsidP="003E0D21">
      <w:pPr>
        <w:pStyle w:val="Ttulo2"/>
        <w:spacing w:after="500"/>
        <w:jc w:val="both"/>
        <w:rPr>
          <w:rFonts w:ascii="Century Gothic" w:hAnsi="Century Gothic"/>
          <w:sz w:val="22"/>
          <w:lang w:bidi="es-ES"/>
        </w:rPr>
      </w:pPr>
      <w:r w:rsidRPr="00F054AA">
        <w:rPr>
          <w:rFonts w:ascii="Century Gothic" w:hAnsi="Century Gothic"/>
          <w:sz w:val="22"/>
          <w:lang w:bidi="es-ES"/>
        </w:rPr>
        <w:t>DIAGNOSTICO DEL SECTOR EDUCATIVO</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424"/>
        <w:gridCol w:w="286"/>
        <w:gridCol w:w="848"/>
        <w:gridCol w:w="571"/>
        <w:gridCol w:w="990"/>
        <w:gridCol w:w="1274"/>
        <w:gridCol w:w="287"/>
        <w:gridCol w:w="425"/>
        <w:gridCol w:w="423"/>
        <w:gridCol w:w="1280"/>
        <w:gridCol w:w="1135"/>
      </w:tblGrid>
      <w:tr w:rsidR="003B05FA" w:rsidRPr="00F054AA" w14:paraId="3B1F7904" w14:textId="77777777" w:rsidTr="00B637F1">
        <w:trPr>
          <w:trHeight w:val="93"/>
          <w:jc w:val="center"/>
        </w:trPr>
        <w:tc>
          <w:tcPr>
            <w:tcW w:w="9637" w:type="dxa"/>
            <w:gridSpan w:val="12"/>
            <w:shd w:val="clear" w:color="auto" w:fill="B4C6E7" w:themeFill="accent1" w:themeFillTint="66"/>
          </w:tcPr>
          <w:p w14:paraId="25514DB9" w14:textId="2E4E9D36" w:rsidR="003B05FA" w:rsidRPr="00F054AA" w:rsidRDefault="00F054AA" w:rsidP="00886632">
            <w:pPr>
              <w:autoSpaceDE w:val="0"/>
              <w:autoSpaceDN w:val="0"/>
              <w:adjustRightInd w:val="0"/>
              <w:spacing w:line="240" w:lineRule="auto"/>
              <w:jc w:val="center"/>
              <w:rPr>
                <w:rFonts w:ascii="Century Gothic" w:hAnsi="Century Gothic" w:cs="Arial"/>
                <w:b/>
                <w:bCs/>
                <w:color w:val="000000"/>
                <w:sz w:val="20"/>
                <w:szCs w:val="20"/>
              </w:rPr>
            </w:pPr>
            <w:r w:rsidRPr="00F054AA">
              <w:rPr>
                <w:rFonts w:ascii="Century Gothic" w:hAnsi="Century Gothic" w:cs="Arial"/>
                <w:b/>
                <w:bCs/>
                <w:color w:val="000000"/>
                <w:sz w:val="20"/>
                <w:szCs w:val="20"/>
              </w:rPr>
              <w:t>INFORMACIÓN ESTABLECIMIENTO</w:t>
            </w:r>
            <w:r w:rsidR="003B05FA" w:rsidRPr="00F054AA">
              <w:rPr>
                <w:rFonts w:ascii="Century Gothic" w:hAnsi="Century Gothic" w:cs="Arial"/>
                <w:b/>
                <w:bCs/>
                <w:color w:val="000000"/>
                <w:sz w:val="20"/>
                <w:szCs w:val="20"/>
              </w:rPr>
              <w:t xml:space="preserve"> EDUCATIVO</w:t>
            </w:r>
          </w:p>
        </w:tc>
      </w:tr>
      <w:tr w:rsidR="003B05FA" w:rsidRPr="00F054AA" w14:paraId="2B1B09E1" w14:textId="77777777" w:rsidTr="00B637F1">
        <w:trPr>
          <w:trHeight w:val="93"/>
          <w:jc w:val="center"/>
        </w:trPr>
        <w:tc>
          <w:tcPr>
            <w:tcW w:w="3823" w:type="dxa"/>
            <w:gridSpan w:val="5"/>
            <w:shd w:val="clear" w:color="auto" w:fill="FFFFFF" w:themeFill="background1"/>
          </w:tcPr>
          <w:p w14:paraId="41725AE1" w14:textId="12F790A6" w:rsidR="003B05FA" w:rsidRPr="00F054AA" w:rsidRDefault="003B05FA" w:rsidP="00BD357D">
            <w:pPr>
              <w:autoSpaceDE w:val="0"/>
              <w:autoSpaceDN w:val="0"/>
              <w:adjustRightInd w:val="0"/>
              <w:spacing w:line="240" w:lineRule="auto"/>
              <w:jc w:val="both"/>
              <w:rPr>
                <w:rFonts w:ascii="Century Gothic" w:hAnsi="Century Gothic" w:cs="Arial"/>
                <w:color w:val="000000"/>
                <w:sz w:val="20"/>
                <w:szCs w:val="20"/>
              </w:rPr>
            </w:pPr>
            <w:r w:rsidRPr="00F054AA">
              <w:rPr>
                <w:rFonts w:ascii="Century Gothic" w:hAnsi="Century Gothic" w:cs="Arial"/>
                <w:color w:val="000000"/>
                <w:sz w:val="20"/>
                <w:szCs w:val="20"/>
              </w:rPr>
              <w:t xml:space="preserve">Nombre </w:t>
            </w:r>
            <w:r w:rsidR="00F054AA" w:rsidRPr="00F054AA">
              <w:rPr>
                <w:rFonts w:ascii="Century Gothic" w:hAnsi="Century Gothic" w:cs="Arial"/>
                <w:color w:val="000000"/>
                <w:sz w:val="20"/>
                <w:szCs w:val="20"/>
              </w:rPr>
              <w:t>Establecimiento Educativo</w:t>
            </w:r>
            <w:r w:rsidRPr="00F054AA">
              <w:rPr>
                <w:rFonts w:ascii="Century Gothic" w:hAnsi="Century Gothic" w:cs="Arial"/>
                <w:color w:val="000000"/>
                <w:sz w:val="20"/>
                <w:szCs w:val="20"/>
              </w:rPr>
              <w:t xml:space="preserve"> o sede Principal:</w:t>
            </w:r>
          </w:p>
        </w:tc>
        <w:tc>
          <w:tcPr>
            <w:tcW w:w="5814" w:type="dxa"/>
            <w:gridSpan w:val="7"/>
            <w:shd w:val="clear" w:color="auto" w:fill="FFFFFF" w:themeFill="background1"/>
          </w:tcPr>
          <w:p w14:paraId="5B154E11"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p w14:paraId="5B60C455"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p w14:paraId="2A58C8C5"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D06F86" w:rsidRPr="00F054AA" w14:paraId="210C9962" w14:textId="77777777" w:rsidTr="00B637F1">
        <w:trPr>
          <w:trHeight w:val="93"/>
          <w:jc w:val="center"/>
        </w:trPr>
        <w:tc>
          <w:tcPr>
            <w:tcW w:w="3823" w:type="dxa"/>
            <w:gridSpan w:val="5"/>
            <w:shd w:val="clear" w:color="auto" w:fill="FFFFFF" w:themeFill="background1"/>
          </w:tcPr>
          <w:p w14:paraId="5A9DA106" w14:textId="263F7EC4" w:rsidR="00D06F86" w:rsidRPr="00F054AA" w:rsidRDefault="00D06F86" w:rsidP="00BD357D">
            <w:pPr>
              <w:autoSpaceDE w:val="0"/>
              <w:autoSpaceDN w:val="0"/>
              <w:adjustRightInd w:val="0"/>
              <w:spacing w:line="240" w:lineRule="auto"/>
              <w:jc w:val="both"/>
              <w:rPr>
                <w:rFonts w:ascii="Century Gothic" w:hAnsi="Century Gothic" w:cs="Arial"/>
                <w:color w:val="000000"/>
                <w:sz w:val="20"/>
                <w:szCs w:val="20"/>
              </w:rPr>
            </w:pPr>
            <w:r w:rsidRPr="00F054AA">
              <w:rPr>
                <w:rFonts w:ascii="Century Gothic" w:hAnsi="Century Gothic" w:cs="Arial"/>
                <w:color w:val="000000"/>
                <w:sz w:val="20"/>
                <w:szCs w:val="20"/>
              </w:rPr>
              <w:t xml:space="preserve">Nombre de la sede </w:t>
            </w:r>
          </w:p>
        </w:tc>
        <w:tc>
          <w:tcPr>
            <w:tcW w:w="5814" w:type="dxa"/>
            <w:gridSpan w:val="7"/>
            <w:shd w:val="clear" w:color="auto" w:fill="FFFFFF" w:themeFill="background1"/>
          </w:tcPr>
          <w:p w14:paraId="6C375033" w14:textId="77777777" w:rsidR="00D06F86" w:rsidRPr="00F054AA" w:rsidRDefault="00D06F86"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64B0D032" w14:textId="77777777" w:rsidTr="00B637F1">
        <w:trPr>
          <w:trHeight w:val="93"/>
          <w:jc w:val="center"/>
        </w:trPr>
        <w:tc>
          <w:tcPr>
            <w:tcW w:w="1694" w:type="dxa"/>
            <w:shd w:val="clear" w:color="auto" w:fill="FFFFFF" w:themeFill="background1"/>
          </w:tcPr>
          <w:p w14:paraId="4756CE2F" w14:textId="412E2CEA" w:rsidR="003B05FA" w:rsidRPr="00F054AA" w:rsidRDefault="00F054A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Municipio</w:t>
            </w:r>
          </w:p>
        </w:tc>
        <w:tc>
          <w:tcPr>
            <w:tcW w:w="2129" w:type="dxa"/>
            <w:gridSpan w:val="4"/>
            <w:shd w:val="clear" w:color="auto" w:fill="FFFFFF" w:themeFill="background1"/>
          </w:tcPr>
          <w:p w14:paraId="6830CBEB"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shd w:val="clear" w:color="auto" w:fill="FFFFFF" w:themeFill="background1"/>
          </w:tcPr>
          <w:p w14:paraId="330BF753" w14:textId="7081D2D1" w:rsidR="003B05FA" w:rsidRPr="00F054AA" w:rsidRDefault="00F054A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Corregimiento</w:t>
            </w:r>
          </w:p>
        </w:tc>
        <w:tc>
          <w:tcPr>
            <w:tcW w:w="3550" w:type="dxa"/>
            <w:gridSpan w:val="5"/>
            <w:shd w:val="clear" w:color="auto" w:fill="FFFFFF" w:themeFill="background1"/>
          </w:tcPr>
          <w:p w14:paraId="6D1BF5C7"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621C487F" w14:textId="77777777" w:rsidTr="00B637F1">
        <w:trPr>
          <w:trHeight w:val="93"/>
          <w:jc w:val="center"/>
        </w:trPr>
        <w:tc>
          <w:tcPr>
            <w:tcW w:w="1694" w:type="dxa"/>
            <w:shd w:val="clear" w:color="auto" w:fill="FFFFFF" w:themeFill="background1"/>
          </w:tcPr>
          <w:p w14:paraId="6957BC3D"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Resguardo</w:t>
            </w:r>
          </w:p>
        </w:tc>
        <w:tc>
          <w:tcPr>
            <w:tcW w:w="2129" w:type="dxa"/>
            <w:gridSpan w:val="4"/>
            <w:shd w:val="clear" w:color="auto" w:fill="FFFFFF" w:themeFill="background1"/>
          </w:tcPr>
          <w:p w14:paraId="65DD4DF8"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shd w:val="clear" w:color="auto" w:fill="FFFFFF" w:themeFill="background1"/>
          </w:tcPr>
          <w:p w14:paraId="76050CD1"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Consejo Comunitario</w:t>
            </w:r>
          </w:p>
        </w:tc>
        <w:tc>
          <w:tcPr>
            <w:tcW w:w="3550" w:type="dxa"/>
            <w:gridSpan w:val="5"/>
            <w:shd w:val="clear" w:color="auto" w:fill="FFFFFF" w:themeFill="background1"/>
          </w:tcPr>
          <w:p w14:paraId="3AC99314"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78F4D169" w14:textId="77777777" w:rsidTr="00B637F1">
        <w:trPr>
          <w:trHeight w:val="93"/>
          <w:jc w:val="center"/>
        </w:trPr>
        <w:tc>
          <w:tcPr>
            <w:tcW w:w="1694" w:type="dxa"/>
            <w:shd w:val="clear" w:color="auto" w:fill="FFFFFF" w:themeFill="background1"/>
          </w:tcPr>
          <w:p w14:paraId="72160EFE"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JAC </w:t>
            </w:r>
          </w:p>
        </w:tc>
        <w:tc>
          <w:tcPr>
            <w:tcW w:w="2129" w:type="dxa"/>
            <w:gridSpan w:val="4"/>
            <w:shd w:val="clear" w:color="auto" w:fill="FFFFFF" w:themeFill="background1"/>
          </w:tcPr>
          <w:p w14:paraId="534A24D4"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shd w:val="clear" w:color="auto" w:fill="FFFFFF" w:themeFill="background1"/>
          </w:tcPr>
          <w:p w14:paraId="5E73AAE9"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Otro </w:t>
            </w:r>
          </w:p>
        </w:tc>
        <w:tc>
          <w:tcPr>
            <w:tcW w:w="3550" w:type="dxa"/>
            <w:gridSpan w:val="5"/>
            <w:shd w:val="clear" w:color="auto" w:fill="FFFFFF" w:themeFill="background1"/>
          </w:tcPr>
          <w:p w14:paraId="16709AF1"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403A7501" w14:textId="77777777" w:rsidTr="00B637F1">
        <w:trPr>
          <w:trHeight w:val="93"/>
          <w:jc w:val="center"/>
        </w:trPr>
        <w:tc>
          <w:tcPr>
            <w:tcW w:w="1694" w:type="dxa"/>
            <w:shd w:val="clear" w:color="auto" w:fill="FFFFFF" w:themeFill="background1"/>
          </w:tcPr>
          <w:p w14:paraId="63129C62"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Dirección </w:t>
            </w:r>
          </w:p>
        </w:tc>
        <w:tc>
          <w:tcPr>
            <w:tcW w:w="2129" w:type="dxa"/>
            <w:gridSpan w:val="4"/>
            <w:shd w:val="clear" w:color="auto" w:fill="FFFFFF" w:themeFill="background1"/>
          </w:tcPr>
          <w:p w14:paraId="5C06438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shd w:val="clear" w:color="auto" w:fill="FFFFFF" w:themeFill="background1"/>
          </w:tcPr>
          <w:p w14:paraId="77596968"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Teléfono</w:t>
            </w:r>
          </w:p>
        </w:tc>
        <w:tc>
          <w:tcPr>
            <w:tcW w:w="3550" w:type="dxa"/>
            <w:gridSpan w:val="5"/>
            <w:shd w:val="clear" w:color="auto" w:fill="FFFFFF" w:themeFill="background1"/>
          </w:tcPr>
          <w:p w14:paraId="3C2DB30B"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7AF1BD63" w14:textId="77777777" w:rsidTr="00B637F1">
        <w:trPr>
          <w:trHeight w:val="93"/>
          <w:jc w:val="center"/>
        </w:trPr>
        <w:tc>
          <w:tcPr>
            <w:tcW w:w="1694" w:type="dxa"/>
            <w:shd w:val="clear" w:color="auto" w:fill="FFFFFF" w:themeFill="background1"/>
          </w:tcPr>
          <w:p w14:paraId="1DA77032"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Sitio WEB</w:t>
            </w:r>
          </w:p>
        </w:tc>
        <w:tc>
          <w:tcPr>
            <w:tcW w:w="2129" w:type="dxa"/>
            <w:gridSpan w:val="4"/>
            <w:shd w:val="clear" w:color="auto" w:fill="FFFFFF" w:themeFill="background1"/>
          </w:tcPr>
          <w:p w14:paraId="3B87F6EC"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shd w:val="clear" w:color="auto" w:fill="FFFFFF" w:themeFill="background1"/>
          </w:tcPr>
          <w:p w14:paraId="6A187D85"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Correo electrónico</w:t>
            </w:r>
          </w:p>
        </w:tc>
        <w:tc>
          <w:tcPr>
            <w:tcW w:w="3550" w:type="dxa"/>
            <w:gridSpan w:val="5"/>
            <w:shd w:val="clear" w:color="auto" w:fill="FFFFFF" w:themeFill="background1"/>
          </w:tcPr>
          <w:p w14:paraId="48944396"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5D414B59" w14:textId="77777777" w:rsidTr="00F054AA">
        <w:trPr>
          <w:trHeight w:val="93"/>
          <w:jc w:val="center"/>
        </w:trPr>
        <w:tc>
          <w:tcPr>
            <w:tcW w:w="1694" w:type="dxa"/>
            <w:shd w:val="clear" w:color="auto" w:fill="FFFFFF" w:themeFill="background1"/>
          </w:tcPr>
          <w:p w14:paraId="26FB6E63"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Registro DANE</w:t>
            </w:r>
          </w:p>
        </w:tc>
        <w:tc>
          <w:tcPr>
            <w:tcW w:w="2129" w:type="dxa"/>
            <w:gridSpan w:val="4"/>
            <w:shd w:val="clear" w:color="auto" w:fill="FFFFFF" w:themeFill="background1"/>
          </w:tcPr>
          <w:p w14:paraId="16C6835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264" w:type="dxa"/>
            <w:gridSpan w:val="2"/>
            <w:tcBorders>
              <w:bottom w:val="single" w:sz="4" w:space="0" w:color="auto"/>
            </w:tcBorders>
            <w:shd w:val="clear" w:color="auto" w:fill="FFFFFF" w:themeFill="background1"/>
          </w:tcPr>
          <w:p w14:paraId="58A95CFF"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Nivel de Enseñanza </w:t>
            </w:r>
          </w:p>
        </w:tc>
        <w:tc>
          <w:tcPr>
            <w:tcW w:w="3550" w:type="dxa"/>
            <w:gridSpan w:val="5"/>
            <w:tcBorders>
              <w:bottom w:val="single" w:sz="4" w:space="0" w:color="auto"/>
            </w:tcBorders>
            <w:shd w:val="clear" w:color="auto" w:fill="FFFFFF" w:themeFill="background1"/>
          </w:tcPr>
          <w:p w14:paraId="74618BE8"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4B88C624" w14:textId="77777777" w:rsidTr="00F054AA">
        <w:trPr>
          <w:trHeight w:val="93"/>
          <w:jc w:val="center"/>
        </w:trPr>
        <w:tc>
          <w:tcPr>
            <w:tcW w:w="1694" w:type="dxa"/>
            <w:shd w:val="clear" w:color="auto" w:fill="FFFFFF" w:themeFill="background1"/>
          </w:tcPr>
          <w:p w14:paraId="2CF49024"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Publica </w:t>
            </w:r>
          </w:p>
        </w:tc>
        <w:tc>
          <w:tcPr>
            <w:tcW w:w="424" w:type="dxa"/>
            <w:shd w:val="clear" w:color="auto" w:fill="FFFFFF" w:themeFill="background1"/>
          </w:tcPr>
          <w:p w14:paraId="3D4A83C1"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134" w:type="dxa"/>
            <w:gridSpan w:val="2"/>
            <w:shd w:val="clear" w:color="auto" w:fill="FFFFFF" w:themeFill="background1"/>
          </w:tcPr>
          <w:p w14:paraId="6EAD524F"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privada</w:t>
            </w:r>
          </w:p>
        </w:tc>
        <w:tc>
          <w:tcPr>
            <w:tcW w:w="571" w:type="dxa"/>
            <w:tcBorders>
              <w:bottom w:val="single" w:sz="4" w:space="0" w:color="auto"/>
            </w:tcBorders>
            <w:shd w:val="clear" w:color="auto" w:fill="FFFFFF" w:themeFill="background1"/>
          </w:tcPr>
          <w:p w14:paraId="0A3BA0AE"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tcBorders>
              <w:bottom w:val="single" w:sz="4" w:space="0" w:color="auto"/>
            </w:tcBorders>
            <w:shd w:val="clear" w:color="auto" w:fill="FFFFFF" w:themeFill="background1"/>
          </w:tcPr>
          <w:p w14:paraId="2C8FEFFB"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Urbana </w:t>
            </w:r>
          </w:p>
        </w:tc>
        <w:tc>
          <w:tcPr>
            <w:tcW w:w="425" w:type="dxa"/>
            <w:tcBorders>
              <w:bottom w:val="single" w:sz="4" w:space="0" w:color="auto"/>
            </w:tcBorders>
            <w:shd w:val="clear" w:color="auto" w:fill="FFFFFF" w:themeFill="background1"/>
          </w:tcPr>
          <w:p w14:paraId="28F62F93"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703" w:type="dxa"/>
            <w:gridSpan w:val="2"/>
            <w:tcBorders>
              <w:bottom w:val="single" w:sz="4" w:space="0" w:color="auto"/>
            </w:tcBorders>
            <w:shd w:val="clear" w:color="auto" w:fill="FFFFFF" w:themeFill="background1"/>
          </w:tcPr>
          <w:p w14:paraId="078BE78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Rural </w:t>
            </w:r>
          </w:p>
        </w:tc>
        <w:tc>
          <w:tcPr>
            <w:tcW w:w="1135" w:type="dxa"/>
            <w:tcBorders>
              <w:bottom w:val="single" w:sz="4" w:space="0" w:color="auto"/>
            </w:tcBorders>
            <w:shd w:val="clear" w:color="auto" w:fill="FFFFFF" w:themeFill="background1"/>
          </w:tcPr>
          <w:p w14:paraId="1D3D162F"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168B65E1" w14:textId="77777777" w:rsidTr="00F054AA">
        <w:trPr>
          <w:trHeight w:val="93"/>
          <w:jc w:val="center"/>
        </w:trPr>
        <w:tc>
          <w:tcPr>
            <w:tcW w:w="1694" w:type="dxa"/>
            <w:shd w:val="clear" w:color="auto" w:fill="FFFFFF" w:themeFill="background1"/>
          </w:tcPr>
          <w:p w14:paraId="59262E57" w14:textId="1DDB7EE1" w:rsidR="003B05FA" w:rsidRPr="00F054AA" w:rsidRDefault="00F054A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Contratada</w:t>
            </w:r>
          </w:p>
        </w:tc>
        <w:tc>
          <w:tcPr>
            <w:tcW w:w="424" w:type="dxa"/>
            <w:shd w:val="clear" w:color="auto" w:fill="FFFFFF" w:themeFill="background1"/>
          </w:tcPr>
          <w:p w14:paraId="28CCA296"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134" w:type="dxa"/>
            <w:gridSpan w:val="2"/>
            <w:tcBorders>
              <w:top w:val="single" w:sz="4" w:space="0" w:color="auto"/>
            </w:tcBorders>
            <w:shd w:val="clear" w:color="auto" w:fill="FFFFFF" w:themeFill="background1"/>
          </w:tcPr>
          <w:p w14:paraId="4D862C4F" w14:textId="3FCF7E13"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571" w:type="dxa"/>
            <w:tcBorders>
              <w:top w:val="single" w:sz="4" w:space="0" w:color="auto"/>
              <w:right w:val="nil"/>
            </w:tcBorders>
            <w:shd w:val="clear" w:color="auto" w:fill="FFFFFF" w:themeFill="background1"/>
          </w:tcPr>
          <w:p w14:paraId="2F5EA80B"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tcBorders>
              <w:top w:val="single" w:sz="4" w:space="0" w:color="auto"/>
              <w:left w:val="nil"/>
              <w:bottom w:val="single" w:sz="4" w:space="0" w:color="auto"/>
              <w:right w:val="nil"/>
            </w:tcBorders>
            <w:shd w:val="clear" w:color="auto" w:fill="FFFFFF" w:themeFill="background1"/>
          </w:tcPr>
          <w:p w14:paraId="5D618390" w14:textId="652461F9"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p>
        </w:tc>
        <w:tc>
          <w:tcPr>
            <w:tcW w:w="425" w:type="dxa"/>
            <w:tcBorders>
              <w:top w:val="single" w:sz="4" w:space="0" w:color="auto"/>
              <w:left w:val="nil"/>
              <w:bottom w:val="single" w:sz="4" w:space="0" w:color="auto"/>
              <w:right w:val="nil"/>
            </w:tcBorders>
            <w:shd w:val="clear" w:color="auto" w:fill="FFFFFF" w:themeFill="background1"/>
          </w:tcPr>
          <w:p w14:paraId="010115CA"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703" w:type="dxa"/>
            <w:gridSpan w:val="2"/>
            <w:tcBorders>
              <w:top w:val="single" w:sz="4" w:space="0" w:color="auto"/>
              <w:left w:val="nil"/>
              <w:bottom w:val="single" w:sz="4" w:space="0" w:color="auto"/>
              <w:right w:val="nil"/>
            </w:tcBorders>
            <w:shd w:val="clear" w:color="auto" w:fill="FFFFFF" w:themeFill="background1"/>
          </w:tcPr>
          <w:p w14:paraId="21AD9E22" w14:textId="089F35CA"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FFFFFF" w:themeFill="background1"/>
          </w:tcPr>
          <w:p w14:paraId="1C98373A"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0ED8F6D8" w14:textId="77777777" w:rsidTr="00F054AA">
        <w:trPr>
          <w:trHeight w:val="93"/>
          <w:jc w:val="center"/>
        </w:trPr>
        <w:tc>
          <w:tcPr>
            <w:tcW w:w="2118" w:type="dxa"/>
            <w:gridSpan w:val="2"/>
            <w:vMerge w:val="restart"/>
            <w:shd w:val="clear" w:color="auto" w:fill="FFFFFF" w:themeFill="background1"/>
          </w:tcPr>
          <w:p w14:paraId="7CD0349A" w14:textId="3E74EE92" w:rsidR="003B05FA" w:rsidRPr="00F054AA" w:rsidRDefault="003B05FA" w:rsidP="00F054AA">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Jornada</w:t>
            </w:r>
          </w:p>
        </w:tc>
        <w:tc>
          <w:tcPr>
            <w:tcW w:w="1134" w:type="dxa"/>
            <w:gridSpan w:val="2"/>
            <w:shd w:val="clear" w:color="auto" w:fill="FFFFFF" w:themeFill="background1"/>
          </w:tcPr>
          <w:p w14:paraId="5A7EE18E"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Única</w:t>
            </w:r>
          </w:p>
        </w:tc>
        <w:tc>
          <w:tcPr>
            <w:tcW w:w="571" w:type="dxa"/>
            <w:shd w:val="clear" w:color="auto" w:fill="FFFFFF" w:themeFill="background1"/>
          </w:tcPr>
          <w:p w14:paraId="509FF281"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 </w:t>
            </w:r>
          </w:p>
        </w:tc>
        <w:tc>
          <w:tcPr>
            <w:tcW w:w="2551" w:type="dxa"/>
            <w:gridSpan w:val="3"/>
            <w:tcBorders>
              <w:top w:val="single" w:sz="4" w:space="0" w:color="auto"/>
            </w:tcBorders>
            <w:shd w:val="clear" w:color="auto" w:fill="FFFFFF" w:themeFill="background1"/>
          </w:tcPr>
          <w:p w14:paraId="23272A9D"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mañana</w:t>
            </w:r>
          </w:p>
        </w:tc>
        <w:tc>
          <w:tcPr>
            <w:tcW w:w="425" w:type="dxa"/>
            <w:tcBorders>
              <w:top w:val="single" w:sz="4" w:space="0" w:color="auto"/>
            </w:tcBorders>
            <w:shd w:val="clear" w:color="auto" w:fill="FFFFFF" w:themeFill="background1"/>
          </w:tcPr>
          <w:p w14:paraId="309A8428"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p>
        </w:tc>
        <w:tc>
          <w:tcPr>
            <w:tcW w:w="1703" w:type="dxa"/>
            <w:gridSpan w:val="2"/>
            <w:tcBorders>
              <w:top w:val="single" w:sz="4" w:space="0" w:color="auto"/>
            </w:tcBorders>
            <w:shd w:val="clear" w:color="auto" w:fill="FFFFFF" w:themeFill="background1"/>
          </w:tcPr>
          <w:p w14:paraId="32CCB21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tarde</w:t>
            </w:r>
          </w:p>
        </w:tc>
        <w:tc>
          <w:tcPr>
            <w:tcW w:w="1135" w:type="dxa"/>
            <w:tcBorders>
              <w:top w:val="single" w:sz="4" w:space="0" w:color="auto"/>
            </w:tcBorders>
            <w:shd w:val="clear" w:color="auto" w:fill="FFFFFF" w:themeFill="background1"/>
          </w:tcPr>
          <w:p w14:paraId="71D83793"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30C19B7E" w14:textId="77777777" w:rsidTr="00B637F1">
        <w:trPr>
          <w:trHeight w:val="93"/>
          <w:jc w:val="center"/>
        </w:trPr>
        <w:tc>
          <w:tcPr>
            <w:tcW w:w="2118" w:type="dxa"/>
            <w:gridSpan w:val="2"/>
            <w:vMerge/>
            <w:shd w:val="clear" w:color="auto" w:fill="FFFFFF" w:themeFill="background1"/>
          </w:tcPr>
          <w:p w14:paraId="34827A6F"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134" w:type="dxa"/>
            <w:gridSpan w:val="2"/>
            <w:shd w:val="clear" w:color="auto" w:fill="FFFFFF" w:themeFill="background1"/>
          </w:tcPr>
          <w:p w14:paraId="0C9FD67C"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nocturna</w:t>
            </w:r>
          </w:p>
        </w:tc>
        <w:tc>
          <w:tcPr>
            <w:tcW w:w="571" w:type="dxa"/>
            <w:shd w:val="clear" w:color="auto" w:fill="FFFFFF" w:themeFill="background1"/>
          </w:tcPr>
          <w:p w14:paraId="6AF4049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shd w:val="clear" w:color="auto" w:fill="FFFFFF" w:themeFill="background1"/>
          </w:tcPr>
          <w:p w14:paraId="2E6057B7" w14:textId="77777777" w:rsidR="003B05FA" w:rsidRPr="00F054AA" w:rsidRDefault="003B05FA" w:rsidP="00886632">
            <w:pPr>
              <w:autoSpaceDE w:val="0"/>
              <w:autoSpaceDN w:val="0"/>
              <w:adjustRightInd w:val="0"/>
              <w:spacing w:line="240" w:lineRule="auto"/>
              <w:rPr>
                <w:rFonts w:ascii="Century Gothic" w:hAnsi="Century Gothic" w:cs="Arial"/>
                <w:color w:val="000000"/>
                <w:sz w:val="20"/>
                <w:szCs w:val="20"/>
              </w:rPr>
            </w:pPr>
            <w:r w:rsidRPr="00F054AA">
              <w:rPr>
                <w:rFonts w:ascii="Century Gothic" w:hAnsi="Century Gothic" w:cs="Arial"/>
                <w:color w:val="000000"/>
                <w:sz w:val="20"/>
                <w:szCs w:val="20"/>
              </w:rPr>
              <w:t xml:space="preserve">Fin de semana </w:t>
            </w:r>
          </w:p>
        </w:tc>
        <w:tc>
          <w:tcPr>
            <w:tcW w:w="425" w:type="dxa"/>
            <w:shd w:val="clear" w:color="auto" w:fill="FFFFFF" w:themeFill="background1"/>
          </w:tcPr>
          <w:p w14:paraId="4111D8EE"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1703" w:type="dxa"/>
            <w:gridSpan w:val="2"/>
            <w:shd w:val="clear" w:color="auto" w:fill="FFFFFF" w:themeFill="background1"/>
          </w:tcPr>
          <w:p w14:paraId="64BBE6F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Otra </w:t>
            </w:r>
          </w:p>
        </w:tc>
        <w:tc>
          <w:tcPr>
            <w:tcW w:w="1135" w:type="dxa"/>
            <w:shd w:val="clear" w:color="auto" w:fill="FFFFFF" w:themeFill="background1"/>
          </w:tcPr>
          <w:p w14:paraId="1797AC81" w14:textId="77777777" w:rsidR="003B05FA" w:rsidRPr="00F054AA" w:rsidRDefault="003B05FA" w:rsidP="00886632">
            <w:pPr>
              <w:autoSpaceDE w:val="0"/>
              <w:autoSpaceDN w:val="0"/>
              <w:adjustRightInd w:val="0"/>
              <w:spacing w:line="240" w:lineRule="auto"/>
              <w:jc w:val="center"/>
              <w:rPr>
                <w:rFonts w:ascii="Century Gothic" w:hAnsi="Century Gothic" w:cs="Arial"/>
                <w:b/>
                <w:bCs/>
                <w:color w:val="000000"/>
                <w:sz w:val="20"/>
                <w:szCs w:val="20"/>
              </w:rPr>
            </w:pPr>
          </w:p>
        </w:tc>
      </w:tr>
      <w:tr w:rsidR="003B05FA" w:rsidRPr="00F054AA" w14:paraId="55799868" w14:textId="77777777" w:rsidTr="00B637F1">
        <w:trPr>
          <w:trHeight w:val="93"/>
          <w:jc w:val="center"/>
        </w:trPr>
        <w:tc>
          <w:tcPr>
            <w:tcW w:w="3823" w:type="dxa"/>
            <w:gridSpan w:val="5"/>
          </w:tcPr>
          <w:p w14:paraId="02C8F925" w14:textId="0DFB1E58" w:rsidR="003B05FA" w:rsidRPr="00F054AA" w:rsidRDefault="00026567"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Nombre del </w:t>
            </w:r>
            <w:r w:rsidR="003B05FA" w:rsidRPr="00F054AA">
              <w:rPr>
                <w:rFonts w:ascii="Century Gothic" w:hAnsi="Century Gothic" w:cs="Arial"/>
                <w:color w:val="000000"/>
                <w:sz w:val="20"/>
                <w:szCs w:val="20"/>
              </w:rPr>
              <w:t xml:space="preserve">Rector (a) </w:t>
            </w:r>
          </w:p>
        </w:tc>
        <w:tc>
          <w:tcPr>
            <w:tcW w:w="2551" w:type="dxa"/>
            <w:gridSpan w:val="3"/>
          </w:tcPr>
          <w:p w14:paraId="730AB96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teléfono</w:t>
            </w:r>
          </w:p>
        </w:tc>
        <w:tc>
          <w:tcPr>
            <w:tcW w:w="3263" w:type="dxa"/>
            <w:gridSpan w:val="4"/>
          </w:tcPr>
          <w:p w14:paraId="7D76E69A"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correo electrónico </w:t>
            </w:r>
          </w:p>
        </w:tc>
      </w:tr>
      <w:tr w:rsidR="003B05FA" w:rsidRPr="00F054AA" w14:paraId="663DEC07" w14:textId="77777777" w:rsidTr="00B637F1">
        <w:trPr>
          <w:trHeight w:val="93"/>
          <w:jc w:val="center"/>
        </w:trPr>
        <w:tc>
          <w:tcPr>
            <w:tcW w:w="3823" w:type="dxa"/>
            <w:gridSpan w:val="5"/>
          </w:tcPr>
          <w:p w14:paraId="34D8AE5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tcPr>
          <w:p w14:paraId="77A604CB"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3263" w:type="dxa"/>
            <w:gridSpan w:val="4"/>
          </w:tcPr>
          <w:p w14:paraId="3712C5E0"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3C1680C5" w14:textId="77777777" w:rsidTr="00B637F1">
        <w:trPr>
          <w:trHeight w:val="93"/>
          <w:jc w:val="center"/>
        </w:trPr>
        <w:tc>
          <w:tcPr>
            <w:tcW w:w="3823" w:type="dxa"/>
            <w:gridSpan w:val="5"/>
          </w:tcPr>
          <w:p w14:paraId="7094B796" w14:textId="165C2133" w:rsidR="003B05FA" w:rsidRPr="00F054AA" w:rsidRDefault="00026567"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Nombre del </w:t>
            </w:r>
            <w:r w:rsidR="003B05FA" w:rsidRPr="00F054AA">
              <w:rPr>
                <w:rFonts w:ascii="Century Gothic" w:hAnsi="Century Gothic" w:cs="Arial"/>
                <w:color w:val="000000"/>
                <w:sz w:val="20"/>
                <w:szCs w:val="20"/>
              </w:rPr>
              <w:t>coordinador</w:t>
            </w:r>
            <w:r w:rsidR="002843B5" w:rsidRPr="00F054AA">
              <w:rPr>
                <w:rFonts w:ascii="Century Gothic" w:hAnsi="Century Gothic" w:cs="Arial"/>
                <w:color w:val="000000"/>
                <w:sz w:val="20"/>
                <w:szCs w:val="20"/>
              </w:rPr>
              <w:t>(a)</w:t>
            </w:r>
          </w:p>
        </w:tc>
        <w:tc>
          <w:tcPr>
            <w:tcW w:w="2551" w:type="dxa"/>
            <w:gridSpan w:val="3"/>
          </w:tcPr>
          <w:p w14:paraId="1453D6A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teléfono</w:t>
            </w:r>
          </w:p>
        </w:tc>
        <w:tc>
          <w:tcPr>
            <w:tcW w:w="3263" w:type="dxa"/>
            <w:gridSpan w:val="4"/>
          </w:tcPr>
          <w:p w14:paraId="6F5F74F3"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correo electrónico</w:t>
            </w:r>
          </w:p>
        </w:tc>
      </w:tr>
      <w:tr w:rsidR="003B05FA" w:rsidRPr="00F054AA" w14:paraId="19F82998" w14:textId="77777777" w:rsidTr="00B637F1">
        <w:trPr>
          <w:trHeight w:val="93"/>
          <w:jc w:val="center"/>
        </w:trPr>
        <w:tc>
          <w:tcPr>
            <w:tcW w:w="3823" w:type="dxa"/>
            <w:gridSpan w:val="5"/>
          </w:tcPr>
          <w:p w14:paraId="4656CE06"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tcPr>
          <w:p w14:paraId="0B2A8876"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3263" w:type="dxa"/>
            <w:gridSpan w:val="4"/>
          </w:tcPr>
          <w:p w14:paraId="79C1C6E5"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43CCE2DA" w14:textId="77777777" w:rsidTr="00B637F1">
        <w:trPr>
          <w:trHeight w:val="93"/>
          <w:jc w:val="center"/>
        </w:trPr>
        <w:tc>
          <w:tcPr>
            <w:tcW w:w="3823" w:type="dxa"/>
            <w:gridSpan w:val="5"/>
          </w:tcPr>
          <w:p w14:paraId="60605CFF" w14:textId="444C7C08" w:rsidR="003B05FA" w:rsidRPr="00F054AA" w:rsidRDefault="00026567"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Nombre del </w:t>
            </w:r>
            <w:r w:rsidR="003B05FA" w:rsidRPr="00F054AA">
              <w:rPr>
                <w:rFonts w:ascii="Century Gothic" w:hAnsi="Century Gothic" w:cs="Arial"/>
                <w:color w:val="000000"/>
                <w:sz w:val="20"/>
                <w:szCs w:val="20"/>
              </w:rPr>
              <w:t>Psico Orientador</w:t>
            </w:r>
            <w:r w:rsidR="002843B5" w:rsidRPr="00F054AA">
              <w:rPr>
                <w:rFonts w:ascii="Century Gothic" w:hAnsi="Century Gothic" w:cs="Arial"/>
                <w:color w:val="000000"/>
                <w:sz w:val="20"/>
                <w:szCs w:val="20"/>
              </w:rPr>
              <w:t xml:space="preserve"> (a)</w:t>
            </w:r>
            <w:r w:rsidR="003B05FA" w:rsidRPr="00F054AA">
              <w:rPr>
                <w:rFonts w:ascii="Century Gothic" w:hAnsi="Century Gothic" w:cs="Arial"/>
                <w:color w:val="000000"/>
                <w:sz w:val="20"/>
                <w:szCs w:val="20"/>
              </w:rPr>
              <w:t xml:space="preserve"> </w:t>
            </w:r>
            <w:r w:rsidRPr="00F054AA">
              <w:rPr>
                <w:rFonts w:ascii="Century Gothic" w:hAnsi="Century Gothic" w:cs="Arial"/>
                <w:color w:val="000000"/>
                <w:sz w:val="20"/>
                <w:szCs w:val="20"/>
              </w:rPr>
              <w:t xml:space="preserve">o docente </w:t>
            </w:r>
            <w:r w:rsidR="00B61CA7" w:rsidRPr="00F054AA">
              <w:rPr>
                <w:rFonts w:ascii="Century Gothic" w:hAnsi="Century Gothic" w:cs="Arial"/>
                <w:color w:val="000000"/>
                <w:sz w:val="20"/>
                <w:szCs w:val="20"/>
              </w:rPr>
              <w:t>directivo</w:t>
            </w:r>
          </w:p>
        </w:tc>
        <w:tc>
          <w:tcPr>
            <w:tcW w:w="2551" w:type="dxa"/>
            <w:gridSpan w:val="3"/>
          </w:tcPr>
          <w:p w14:paraId="6BDC85F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teléfono</w:t>
            </w:r>
          </w:p>
        </w:tc>
        <w:tc>
          <w:tcPr>
            <w:tcW w:w="3263" w:type="dxa"/>
            <w:gridSpan w:val="4"/>
          </w:tcPr>
          <w:p w14:paraId="060D359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Correo electrónico</w:t>
            </w:r>
          </w:p>
        </w:tc>
      </w:tr>
      <w:tr w:rsidR="003B05FA" w:rsidRPr="00F054AA" w14:paraId="52CC7B25" w14:textId="77777777" w:rsidTr="00B637F1">
        <w:trPr>
          <w:trHeight w:val="93"/>
          <w:jc w:val="center"/>
        </w:trPr>
        <w:tc>
          <w:tcPr>
            <w:tcW w:w="3823" w:type="dxa"/>
            <w:gridSpan w:val="5"/>
          </w:tcPr>
          <w:p w14:paraId="2627A39B"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551" w:type="dxa"/>
            <w:gridSpan w:val="3"/>
          </w:tcPr>
          <w:p w14:paraId="59BC460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3263" w:type="dxa"/>
            <w:gridSpan w:val="4"/>
          </w:tcPr>
          <w:p w14:paraId="26D84B46"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B61CA7" w:rsidRPr="00F054AA" w14:paraId="481A045B" w14:textId="77777777" w:rsidTr="00A64270">
        <w:trPr>
          <w:trHeight w:val="93"/>
          <w:jc w:val="center"/>
        </w:trPr>
        <w:tc>
          <w:tcPr>
            <w:tcW w:w="9637" w:type="dxa"/>
            <w:gridSpan w:val="12"/>
            <w:shd w:val="clear" w:color="auto" w:fill="FFFF00"/>
          </w:tcPr>
          <w:p w14:paraId="72B29564" w14:textId="6CEEE976" w:rsidR="00B61CA7" w:rsidRPr="00F054AA" w:rsidRDefault="00B61CA7" w:rsidP="00886632">
            <w:pPr>
              <w:autoSpaceDE w:val="0"/>
              <w:autoSpaceDN w:val="0"/>
              <w:adjustRightInd w:val="0"/>
              <w:spacing w:line="240" w:lineRule="auto"/>
              <w:jc w:val="center"/>
              <w:rPr>
                <w:rFonts w:ascii="Century Gothic" w:hAnsi="Century Gothic" w:cs="Arial"/>
                <w:b/>
                <w:bCs/>
                <w:color w:val="FF0000"/>
                <w:sz w:val="20"/>
                <w:szCs w:val="20"/>
              </w:rPr>
            </w:pPr>
            <w:r w:rsidRPr="00F054AA">
              <w:rPr>
                <w:rFonts w:ascii="Century Gothic" w:hAnsi="Century Gothic" w:cs="Arial"/>
                <w:b/>
                <w:bCs/>
                <w:color w:val="FF0000"/>
                <w:sz w:val="20"/>
                <w:szCs w:val="20"/>
              </w:rPr>
              <w:t xml:space="preserve">DATOS DE LA SEDE </w:t>
            </w:r>
          </w:p>
        </w:tc>
      </w:tr>
      <w:tr w:rsidR="003B05FA" w:rsidRPr="00F054AA" w14:paraId="0A6922C1" w14:textId="77777777" w:rsidTr="00291F36">
        <w:trPr>
          <w:trHeight w:val="93"/>
          <w:jc w:val="center"/>
        </w:trPr>
        <w:tc>
          <w:tcPr>
            <w:tcW w:w="2404" w:type="dxa"/>
            <w:gridSpan w:val="3"/>
            <w:shd w:val="clear" w:color="auto" w:fill="9CC2E5" w:themeFill="accent5" w:themeFillTint="99"/>
          </w:tcPr>
          <w:p w14:paraId="099D158F" w14:textId="77777777" w:rsidR="003B05FA" w:rsidRPr="00F054AA" w:rsidRDefault="003B05FA" w:rsidP="00C071B0">
            <w:pPr>
              <w:autoSpaceDE w:val="0"/>
              <w:autoSpaceDN w:val="0"/>
              <w:adjustRightInd w:val="0"/>
              <w:spacing w:after="0" w:line="240" w:lineRule="auto"/>
              <w:jc w:val="center"/>
              <w:rPr>
                <w:rFonts w:ascii="Century Gothic" w:hAnsi="Century Gothic" w:cs="Arial"/>
                <w:b/>
                <w:bCs/>
                <w:color w:val="000000"/>
                <w:sz w:val="20"/>
                <w:szCs w:val="20"/>
              </w:rPr>
            </w:pPr>
            <w:r w:rsidRPr="00F054AA">
              <w:rPr>
                <w:rFonts w:ascii="Century Gothic" w:hAnsi="Century Gothic" w:cs="Arial"/>
                <w:b/>
                <w:bCs/>
                <w:color w:val="000000"/>
                <w:sz w:val="20"/>
                <w:szCs w:val="20"/>
              </w:rPr>
              <w:t xml:space="preserve">ITEM </w:t>
            </w:r>
          </w:p>
        </w:tc>
        <w:tc>
          <w:tcPr>
            <w:tcW w:w="2409" w:type="dxa"/>
            <w:gridSpan w:val="3"/>
            <w:shd w:val="clear" w:color="auto" w:fill="9CC2E5" w:themeFill="accent5" w:themeFillTint="99"/>
          </w:tcPr>
          <w:p w14:paraId="6A50BDA1" w14:textId="77777777" w:rsidR="003B05FA" w:rsidRPr="00F054AA" w:rsidRDefault="003B05FA" w:rsidP="00C071B0">
            <w:pPr>
              <w:autoSpaceDE w:val="0"/>
              <w:autoSpaceDN w:val="0"/>
              <w:adjustRightInd w:val="0"/>
              <w:spacing w:after="0" w:line="240" w:lineRule="auto"/>
              <w:jc w:val="center"/>
              <w:rPr>
                <w:rFonts w:ascii="Century Gothic" w:hAnsi="Century Gothic" w:cs="Arial"/>
                <w:b/>
                <w:bCs/>
                <w:color w:val="000000"/>
                <w:sz w:val="20"/>
                <w:szCs w:val="20"/>
              </w:rPr>
            </w:pPr>
            <w:r w:rsidRPr="00F054AA">
              <w:rPr>
                <w:rFonts w:ascii="Century Gothic" w:hAnsi="Century Gothic" w:cs="Arial"/>
                <w:b/>
                <w:bCs/>
                <w:color w:val="000000"/>
                <w:sz w:val="20"/>
                <w:szCs w:val="20"/>
              </w:rPr>
              <w:t>No de hombres</w:t>
            </w:r>
          </w:p>
        </w:tc>
        <w:tc>
          <w:tcPr>
            <w:tcW w:w="2409" w:type="dxa"/>
            <w:gridSpan w:val="4"/>
            <w:shd w:val="clear" w:color="auto" w:fill="9CC2E5" w:themeFill="accent5" w:themeFillTint="99"/>
          </w:tcPr>
          <w:p w14:paraId="3687A98C" w14:textId="77777777" w:rsidR="003B05FA" w:rsidRPr="00F054AA" w:rsidRDefault="003B05FA" w:rsidP="00C071B0">
            <w:pPr>
              <w:autoSpaceDE w:val="0"/>
              <w:autoSpaceDN w:val="0"/>
              <w:adjustRightInd w:val="0"/>
              <w:spacing w:after="0" w:line="240" w:lineRule="auto"/>
              <w:jc w:val="center"/>
              <w:rPr>
                <w:rFonts w:ascii="Century Gothic" w:hAnsi="Century Gothic" w:cs="Arial"/>
                <w:b/>
                <w:bCs/>
                <w:color w:val="000000"/>
                <w:sz w:val="20"/>
                <w:szCs w:val="20"/>
              </w:rPr>
            </w:pPr>
            <w:r w:rsidRPr="00F054AA">
              <w:rPr>
                <w:rFonts w:ascii="Century Gothic" w:hAnsi="Century Gothic" w:cs="Arial"/>
                <w:b/>
                <w:bCs/>
                <w:color w:val="000000"/>
                <w:sz w:val="20"/>
                <w:szCs w:val="20"/>
              </w:rPr>
              <w:t xml:space="preserve">No de mujeres </w:t>
            </w:r>
          </w:p>
        </w:tc>
        <w:tc>
          <w:tcPr>
            <w:tcW w:w="2415" w:type="dxa"/>
            <w:gridSpan w:val="2"/>
            <w:shd w:val="clear" w:color="auto" w:fill="FFD966" w:themeFill="accent4" w:themeFillTint="99"/>
          </w:tcPr>
          <w:p w14:paraId="1DAB13B2" w14:textId="345F7C0F" w:rsidR="003B05FA" w:rsidRPr="00F054AA" w:rsidRDefault="00DF4011" w:rsidP="00C071B0">
            <w:pPr>
              <w:autoSpaceDE w:val="0"/>
              <w:autoSpaceDN w:val="0"/>
              <w:adjustRightInd w:val="0"/>
              <w:spacing w:after="0" w:line="240" w:lineRule="auto"/>
              <w:jc w:val="center"/>
              <w:rPr>
                <w:rFonts w:ascii="Century Gothic" w:hAnsi="Century Gothic" w:cs="Arial"/>
                <w:b/>
                <w:bCs/>
                <w:color w:val="000000"/>
                <w:sz w:val="20"/>
                <w:szCs w:val="20"/>
              </w:rPr>
            </w:pPr>
            <w:r w:rsidRPr="00F054AA">
              <w:rPr>
                <w:rFonts w:ascii="Century Gothic" w:hAnsi="Century Gothic" w:cs="Arial"/>
                <w:b/>
                <w:bCs/>
                <w:color w:val="000000"/>
                <w:sz w:val="20"/>
                <w:szCs w:val="20"/>
              </w:rPr>
              <w:t xml:space="preserve">TOTAL </w:t>
            </w:r>
            <w:r w:rsidR="003B05FA" w:rsidRPr="00F054AA">
              <w:rPr>
                <w:rFonts w:ascii="Century Gothic" w:hAnsi="Century Gothic" w:cs="Arial"/>
                <w:b/>
                <w:bCs/>
                <w:color w:val="000000"/>
                <w:sz w:val="20"/>
                <w:szCs w:val="20"/>
              </w:rPr>
              <w:t xml:space="preserve"> </w:t>
            </w:r>
          </w:p>
          <w:p w14:paraId="0D803475" w14:textId="7F5F12BD" w:rsidR="00DF4011" w:rsidRPr="00F054AA" w:rsidRDefault="00DF4011" w:rsidP="00C071B0">
            <w:pPr>
              <w:autoSpaceDE w:val="0"/>
              <w:autoSpaceDN w:val="0"/>
              <w:adjustRightInd w:val="0"/>
              <w:spacing w:after="0" w:line="240" w:lineRule="auto"/>
              <w:jc w:val="center"/>
              <w:rPr>
                <w:rFonts w:ascii="Century Gothic" w:hAnsi="Century Gothic" w:cs="Arial"/>
                <w:b/>
                <w:bCs/>
                <w:color w:val="000000"/>
                <w:sz w:val="20"/>
                <w:szCs w:val="20"/>
              </w:rPr>
            </w:pPr>
          </w:p>
        </w:tc>
      </w:tr>
      <w:tr w:rsidR="003B05FA" w:rsidRPr="00F054AA" w14:paraId="0C127DE2" w14:textId="77777777" w:rsidTr="00B637F1">
        <w:trPr>
          <w:trHeight w:val="93"/>
          <w:jc w:val="center"/>
        </w:trPr>
        <w:tc>
          <w:tcPr>
            <w:tcW w:w="2404" w:type="dxa"/>
            <w:gridSpan w:val="3"/>
          </w:tcPr>
          <w:p w14:paraId="526D45E7" w14:textId="7B4798A4"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No de directivos totales</w:t>
            </w:r>
          </w:p>
        </w:tc>
        <w:tc>
          <w:tcPr>
            <w:tcW w:w="2409" w:type="dxa"/>
            <w:gridSpan w:val="3"/>
          </w:tcPr>
          <w:p w14:paraId="451F8B28"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c>
          <w:tcPr>
            <w:tcW w:w="2409" w:type="dxa"/>
            <w:gridSpan w:val="4"/>
          </w:tcPr>
          <w:p w14:paraId="662A4802"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c>
          <w:tcPr>
            <w:tcW w:w="2415" w:type="dxa"/>
            <w:gridSpan w:val="2"/>
          </w:tcPr>
          <w:p w14:paraId="7F1963B1"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r>
      <w:tr w:rsidR="003B05FA" w:rsidRPr="00F054AA" w14:paraId="4706DA9E" w14:textId="77777777" w:rsidTr="00B637F1">
        <w:trPr>
          <w:trHeight w:val="93"/>
          <w:jc w:val="center"/>
        </w:trPr>
        <w:tc>
          <w:tcPr>
            <w:tcW w:w="2404" w:type="dxa"/>
            <w:gridSpan w:val="3"/>
          </w:tcPr>
          <w:p w14:paraId="46A0659D" w14:textId="571094DE"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 total de administrativos </w:t>
            </w:r>
          </w:p>
        </w:tc>
        <w:tc>
          <w:tcPr>
            <w:tcW w:w="2409" w:type="dxa"/>
            <w:gridSpan w:val="3"/>
          </w:tcPr>
          <w:p w14:paraId="12670823"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c>
          <w:tcPr>
            <w:tcW w:w="2409" w:type="dxa"/>
            <w:gridSpan w:val="4"/>
          </w:tcPr>
          <w:p w14:paraId="15AFE0DD"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c>
          <w:tcPr>
            <w:tcW w:w="2415" w:type="dxa"/>
            <w:gridSpan w:val="2"/>
          </w:tcPr>
          <w:p w14:paraId="17522FF7" w14:textId="77777777" w:rsidR="003B05FA" w:rsidRPr="00F054AA" w:rsidRDefault="003B05FA" w:rsidP="00C071B0">
            <w:pPr>
              <w:autoSpaceDE w:val="0"/>
              <w:autoSpaceDN w:val="0"/>
              <w:adjustRightInd w:val="0"/>
              <w:spacing w:after="0" w:line="240" w:lineRule="auto"/>
              <w:jc w:val="center"/>
              <w:rPr>
                <w:rFonts w:ascii="Century Gothic" w:hAnsi="Century Gothic" w:cs="Arial"/>
                <w:color w:val="000000"/>
                <w:sz w:val="20"/>
                <w:szCs w:val="20"/>
              </w:rPr>
            </w:pPr>
          </w:p>
        </w:tc>
      </w:tr>
      <w:tr w:rsidR="003B05FA" w:rsidRPr="00F054AA" w14:paraId="6FA550BB" w14:textId="77777777" w:rsidTr="00B637F1">
        <w:trPr>
          <w:trHeight w:val="93"/>
          <w:jc w:val="center"/>
        </w:trPr>
        <w:tc>
          <w:tcPr>
            <w:tcW w:w="2404" w:type="dxa"/>
            <w:gridSpan w:val="3"/>
          </w:tcPr>
          <w:p w14:paraId="6CFDA89A"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No total de docentes planta</w:t>
            </w:r>
          </w:p>
        </w:tc>
        <w:tc>
          <w:tcPr>
            <w:tcW w:w="2409" w:type="dxa"/>
            <w:gridSpan w:val="3"/>
          </w:tcPr>
          <w:p w14:paraId="5A3A078B"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7F40330A"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5CF2F4C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032C93E2" w14:textId="77777777" w:rsidTr="00B637F1">
        <w:trPr>
          <w:trHeight w:val="93"/>
          <w:jc w:val="center"/>
        </w:trPr>
        <w:tc>
          <w:tcPr>
            <w:tcW w:w="2404" w:type="dxa"/>
            <w:gridSpan w:val="3"/>
          </w:tcPr>
          <w:p w14:paraId="3416F8F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lastRenderedPageBreak/>
              <w:t>No total docentes contratistas</w:t>
            </w:r>
          </w:p>
        </w:tc>
        <w:tc>
          <w:tcPr>
            <w:tcW w:w="2409" w:type="dxa"/>
            <w:gridSpan w:val="3"/>
          </w:tcPr>
          <w:p w14:paraId="705AE0D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69709DA0"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205BF75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13A63EEA" w14:textId="77777777" w:rsidTr="00B637F1">
        <w:trPr>
          <w:trHeight w:val="93"/>
          <w:jc w:val="center"/>
        </w:trPr>
        <w:tc>
          <w:tcPr>
            <w:tcW w:w="2404" w:type="dxa"/>
            <w:gridSpan w:val="3"/>
          </w:tcPr>
          <w:p w14:paraId="6031FF5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 total docentes de apoyo </w:t>
            </w:r>
          </w:p>
        </w:tc>
        <w:tc>
          <w:tcPr>
            <w:tcW w:w="2409" w:type="dxa"/>
            <w:gridSpan w:val="3"/>
          </w:tcPr>
          <w:p w14:paraId="791CCBCC"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60C34E3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3F9D6130"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78B7375F" w14:textId="77777777" w:rsidTr="00B637F1">
        <w:trPr>
          <w:trHeight w:val="93"/>
          <w:jc w:val="center"/>
        </w:trPr>
        <w:tc>
          <w:tcPr>
            <w:tcW w:w="2404" w:type="dxa"/>
            <w:gridSpan w:val="3"/>
          </w:tcPr>
          <w:p w14:paraId="6BC84DA1"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 total de estudiantes </w:t>
            </w:r>
          </w:p>
        </w:tc>
        <w:tc>
          <w:tcPr>
            <w:tcW w:w="2409" w:type="dxa"/>
            <w:gridSpan w:val="3"/>
          </w:tcPr>
          <w:p w14:paraId="7E570349"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6B25F3A4"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2A00B89D"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139B82BC" w14:textId="77777777" w:rsidTr="00B637F1">
        <w:trPr>
          <w:trHeight w:val="93"/>
          <w:jc w:val="center"/>
        </w:trPr>
        <w:tc>
          <w:tcPr>
            <w:tcW w:w="2404" w:type="dxa"/>
            <w:gridSpan w:val="3"/>
          </w:tcPr>
          <w:p w14:paraId="27D43DA3"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themeColor="text1"/>
                <w:sz w:val="20"/>
                <w:szCs w:val="20"/>
              </w:rPr>
              <w:t>No de conserjes</w:t>
            </w:r>
          </w:p>
        </w:tc>
        <w:tc>
          <w:tcPr>
            <w:tcW w:w="2409" w:type="dxa"/>
            <w:gridSpan w:val="3"/>
          </w:tcPr>
          <w:p w14:paraId="144D4F17"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74DFD3A9"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49C7DDF9"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3B05FA" w:rsidRPr="00F054AA" w14:paraId="18E35918" w14:textId="77777777" w:rsidTr="00B637F1">
        <w:trPr>
          <w:trHeight w:val="93"/>
          <w:jc w:val="center"/>
        </w:trPr>
        <w:tc>
          <w:tcPr>
            <w:tcW w:w="2404" w:type="dxa"/>
            <w:gridSpan w:val="3"/>
          </w:tcPr>
          <w:p w14:paraId="4FF321A4"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 xml:space="preserve">No de manipuladores de alimentos </w:t>
            </w:r>
          </w:p>
        </w:tc>
        <w:tc>
          <w:tcPr>
            <w:tcW w:w="2409" w:type="dxa"/>
            <w:gridSpan w:val="3"/>
          </w:tcPr>
          <w:p w14:paraId="3D5E6506"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695665DA"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328E51C2" w14:textId="77777777" w:rsidR="003B05FA" w:rsidRPr="00F054AA" w:rsidRDefault="003B05FA" w:rsidP="00886632">
            <w:pPr>
              <w:autoSpaceDE w:val="0"/>
              <w:autoSpaceDN w:val="0"/>
              <w:adjustRightInd w:val="0"/>
              <w:spacing w:line="240" w:lineRule="auto"/>
              <w:jc w:val="center"/>
              <w:rPr>
                <w:rFonts w:ascii="Century Gothic" w:hAnsi="Century Gothic" w:cs="Arial"/>
                <w:color w:val="000000"/>
                <w:sz w:val="20"/>
                <w:szCs w:val="20"/>
              </w:rPr>
            </w:pPr>
          </w:p>
        </w:tc>
      </w:tr>
      <w:tr w:rsidR="00DF4011" w:rsidRPr="00F054AA" w14:paraId="4A485846" w14:textId="77777777" w:rsidTr="00B637F1">
        <w:trPr>
          <w:trHeight w:val="93"/>
          <w:jc w:val="center"/>
        </w:trPr>
        <w:tc>
          <w:tcPr>
            <w:tcW w:w="2404" w:type="dxa"/>
            <w:gridSpan w:val="3"/>
          </w:tcPr>
          <w:p w14:paraId="64DDAA7C" w14:textId="5F1C908F"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No de psico orientadores</w:t>
            </w:r>
          </w:p>
        </w:tc>
        <w:tc>
          <w:tcPr>
            <w:tcW w:w="2409" w:type="dxa"/>
            <w:gridSpan w:val="3"/>
          </w:tcPr>
          <w:p w14:paraId="26E23CCD"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50435193"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419D4AB8"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r>
      <w:tr w:rsidR="00DF4011" w:rsidRPr="00F054AA" w14:paraId="5928C51D" w14:textId="77777777" w:rsidTr="00B637F1">
        <w:trPr>
          <w:trHeight w:val="93"/>
          <w:jc w:val="center"/>
        </w:trPr>
        <w:tc>
          <w:tcPr>
            <w:tcW w:w="2404" w:type="dxa"/>
            <w:gridSpan w:val="3"/>
          </w:tcPr>
          <w:p w14:paraId="546F50B1" w14:textId="4DE2949A"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r w:rsidRPr="00F054AA">
              <w:rPr>
                <w:rFonts w:ascii="Century Gothic" w:hAnsi="Century Gothic" w:cs="Arial"/>
                <w:color w:val="000000"/>
                <w:sz w:val="20"/>
                <w:szCs w:val="20"/>
              </w:rPr>
              <w:t>Otros (cual)</w:t>
            </w:r>
          </w:p>
        </w:tc>
        <w:tc>
          <w:tcPr>
            <w:tcW w:w="2409" w:type="dxa"/>
            <w:gridSpan w:val="3"/>
          </w:tcPr>
          <w:p w14:paraId="4D777948"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7B7496F8"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42D0A3CD" w14:textId="77777777" w:rsidR="00DF4011" w:rsidRPr="00F054AA" w:rsidRDefault="00DF4011" w:rsidP="00DF4011">
            <w:pPr>
              <w:autoSpaceDE w:val="0"/>
              <w:autoSpaceDN w:val="0"/>
              <w:adjustRightInd w:val="0"/>
              <w:spacing w:line="240" w:lineRule="auto"/>
              <w:jc w:val="center"/>
              <w:rPr>
                <w:rFonts w:ascii="Century Gothic" w:hAnsi="Century Gothic" w:cs="Arial"/>
                <w:color w:val="000000"/>
                <w:sz w:val="20"/>
                <w:szCs w:val="20"/>
              </w:rPr>
            </w:pPr>
          </w:p>
        </w:tc>
      </w:tr>
      <w:tr w:rsidR="00AD3495" w:rsidRPr="00F054AA" w14:paraId="206F3BEF" w14:textId="77777777" w:rsidTr="00B637F1">
        <w:trPr>
          <w:trHeight w:val="93"/>
          <w:jc w:val="center"/>
        </w:trPr>
        <w:tc>
          <w:tcPr>
            <w:tcW w:w="2404" w:type="dxa"/>
            <w:gridSpan w:val="3"/>
          </w:tcPr>
          <w:p w14:paraId="351DE6B9" w14:textId="77777777" w:rsidR="00AD3495" w:rsidRPr="00F054AA" w:rsidRDefault="00AD3495" w:rsidP="00DF4011">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3"/>
          </w:tcPr>
          <w:p w14:paraId="57291368" w14:textId="77777777" w:rsidR="00AD3495" w:rsidRPr="00F054AA" w:rsidRDefault="00AD3495" w:rsidP="00DF4011">
            <w:pPr>
              <w:autoSpaceDE w:val="0"/>
              <w:autoSpaceDN w:val="0"/>
              <w:adjustRightInd w:val="0"/>
              <w:spacing w:line="240" w:lineRule="auto"/>
              <w:jc w:val="center"/>
              <w:rPr>
                <w:rFonts w:ascii="Century Gothic" w:hAnsi="Century Gothic" w:cs="Arial"/>
                <w:color w:val="000000"/>
                <w:sz w:val="20"/>
                <w:szCs w:val="20"/>
              </w:rPr>
            </w:pPr>
          </w:p>
        </w:tc>
        <w:tc>
          <w:tcPr>
            <w:tcW w:w="2409" w:type="dxa"/>
            <w:gridSpan w:val="4"/>
          </w:tcPr>
          <w:p w14:paraId="5DDA7291" w14:textId="77777777" w:rsidR="00AD3495" w:rsidRPr="00F054AA" w:rsidRDefault="00AD3495" w:rsidP="00DF4011">
            <w:pPr>
              <w:autoSpaceDE w:val="0"/>
              <w:autoSpaceDN w:val="0"/>
              <w:adjustRightInd w:val="0"/>
              <w:spacing w:line="240" w:lineRule="auto"/>
              <w:jc w:val="center"/>
              <w:rPr>
                <w:rFonts w:ascii="Century Gothic" w:hAnsi="Century Gothic" w:cs="Arial"/>
                <w:color w:val="000000"/>
                <w:sz w:val="20"/>
                <w:szCs w:val="20"/>
              </w:rPr>
            </w:pPr>
          </w:p>
        </w:tc>
        <w:tc>
          <w:tcPr>
            <w:tcW w:w="2415" w:type="dxa"/>
            <w:gridSpan w:val="2"/>
          </w:tcPr>
          <w:p w14:paraId="206A1332" w14:textId="77777777" w:rsidR="00AD3495" w:rsidRPr="00F054AA" w:rsidRDefault="00AD3495" w:rsidP="00DF4011">
            <w:pPr>
              <w:autoSpaceDE w:val="0"/>
              <w:autoSpaceDN w:val="0"/>
              <w:adjustRightInd w:val="0"/>
              <w:spacing w:line="240" w:lineRule="auto"/>
              <w:jc w:val="center"/>
              <w:rPr>
                <w:rFonts w:ascii="Century Gothic" w:hAnsi="Century Gothic" w:cs="Arial"/>
                <w:color w:val="000000"/>
                <w:sz w:val="20"/>
                <w:szCs w:val="20"/>
              </w:rPr>
            </w:pPr>
          </w:p>
        </w:tc>
      </w:tr>
    </w:tbl>
    <w:tbl>
      <w:tblPr>
        <w:tblStyle w:val="Tablaconcuadrcula"/>
        <w:tblW w:w="9394" w:type="dxa"/>
        <w:tblLook w:val="04A0" w:firstRow="1" w:lastRow="0" w:firstColumn="1" w:lastColumn="0" w:noHBand="0" w:noVBand="1"/>
      </w:tblPr>
      <w:tblGrid>
        <w:gridCol w:w="2348"/>
        <w:gridCol w:w="2348"/>
        <w:gridCol w:w="2349"/>
        <w:gridCol w:w="2349"/>
      </w:tblGrid>
      <w:tr w:rsidR="00AD3495" w:rsidRPr="00592CFE" w14:paraId="5A50B83A" w14:textId="77777777" w:rsidTr="00AD3495">
        <w:tc>
          <w:tcPr>
            <w:tcW w:w="9394" w:type="dxa"/>
            <w:gridSpan w:val="4"/>
            <w:shd w:val="clear" w:color="auto" w:fill="FFFF00"/>
          </w:tcPr>
          <w:p w14:paraId="57D8BBDF" w14:textId="42241671" w:rsidR="00AD3495" w:rsidRPr="00592CFE" w:rsidRDefault="00AD3495" w:rsidP="00AD3495">
            <w:pPr>
              <w:pStyle w:val="Ttulo2"/>
              <w:jc w:val="center"/>
              <w:outlineLvl w:val="1"/>
              <w:rPr>
                <w:rFonts w:ascii="Century Gothic" w:hAnsi="Century Gothic"/>
                <w:sz w:val="22"/>
                <w:lang w:bidi="es-ES"/>
              </w:rPr>
            </w:pPr>
            <w:bookmarkStart w:id="0" w:name="_Hlk109159944"/>
            <w:r w:rsidRPr="00592CFE">
              <w:rPr>
                <w:rFonts w:ascii="Century Gothic" w:hAnsi="Century Gothic"/>
                <w:sz w:val="22"/>
                <w:lang w:bidi="es-ES"/>
              </w:rPr>
              <w:lastRenderedPageBreak/>
              <w:t>OBLACIÓN A ATENDER</w:t>
            </w:r>
          </w:p>
          <w:p w14:paraId="30AC3A98" w14:textId="77777777" w:rsidR="00AD3495" w:rsidRPr="00592CFE" w:rsidRDefault="00AD3495" w:rsidP="00AD3495">
            <w:pPr>
              <w:pStyle w:val="Ttulo2"/>
              <w:jc w:val="center"/>
              <w:outlineLvl w:val="1"/>
              <w:rPr>
                <w:rFonts w:ascii="Century Gothic" w:hAnsi="Century Gothic"/>
                <w:sz w:val="22"/>
                <w:lang w:bidi="es-ES"/>
              </w:rPr>
            </w:pPr>
            <w:r w:rsidRPr="00592CFE">
              <w:rPr>
                <w:rFonts w:ascii="Century Gothic" w:hAnsi="Century Gothic"/>
                <w:sz w:val="22"/>
                <w:lang w:bidi="es-ES"/>
              </w:rPr>
              <w:t>(Relacionar la población que se atiende en la sede)</w:t>
            </w:r>
          </w:p>
        </w:tc>
      </w:tr>
      <w:tr w:rsidR="00AD3495" w:rsidRPr="00592CFE" w14:paraId="4455A64E" w14:textId="77777777" w:rsidTr="00AD3495">
        <w:trPr>
          <w:trHeight w:val="595"/>
        </w:trPr>
        <w:tc>
          <w:tcPr>
            <w:tcW w:w="2348" w:type="dxa"/>
            <w:shd w:val="clear" w:color="auto" w:fill="5B9BD5" w:themeFill="accent5"/>
          </w:tcPr>
          <w:p w14:paraId="65B86F32" w14:textId="385EB67E" w:rsidR="00AD3495" w:rsidRPr="00592CFE" w:rsidRDefault="00AD3495" w:rsidP="00AD3495">
            <w:pPr>
              <w:pStyle w:val="Ttulo2"/>
              <w:jc w:val="both"/>
              <w:outlineLvl w:val="1"/>
              <w:rPr>
                <w:rFonts w:ascii="Century Gothic" w:hAnsi="Century Gothic"/>
                <w:sz w:val="22"/>
                <w:lang w:bidi="es-ES"/>
              </w:rPr>
            </w:pPr>
            <w:r w:rsidRPr="00592CFE">
              <w:rPr>
                <w:rFonts w:ascii="Century Gothic" w:hAnsi="Century Gothic"/>
                <w:sz w:val="22"/>
                <w:lang w:bidi="es-ES"/>
              </w:rPr>
              <w:t xml:space="preserve">TIPO DE </w:t>
            </w:r>
            <w:r w:rsidR="00592CFE" w:rsidRPr="00592CFE">
              <w:rPr>
                <w:rFonts w:ascii="Century Gothic" w:hAnsi="Century Gothic"/>
                <w:sz w:val="22"/>
                <w:lang w:bidi="es-ES"/>
              </w:rPr>
              <w:t>POBLACIÓN</w:t>
            </w:r>
            <w:r w:rsidRPr="00592CFE">
              <w:rPr>
                <w:rFonts w:ascii="Century Gothic" w:hAnsi="Century Gothic"/>
                <w:sz w:val="22"/>
                <w:lang w:bidi="es-ES"/>
              </w:rPr>
              <w:t xml:space="preserve"> A ATENDER </w:t>
            </w:r>
          </w:p>
        </w:tc>
        <w:tc>
          <w:tcPr>
            <w:tcW w:w="2348" w:type="dxa"/>
            <w:shd w:val="clear" w:color="auto" w:fill="5B9BD5" w:themeFill="accent5"/>
          </w:tcPr>
          <w:p w14:paraId="6F8EC11B"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No de hombres</w:t>
            </w:r>
          </w:p>
        </w:tc>
        <w:tc>
          <w:tcPr>
            <w:tcW w:w="2349" w:type="dxa"/>
            <w:shd w:val="clear" w:color="auto" w:fill="5B9BD5" w:themeFill="accent5"/>
          </w:tcPr>
          <w:p w14:paraId="529310E2"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No de Mujeres</w:t>
            </w:r>
          </w:p>
        </w:tc>
        <w:tc>
          <w:tcPr>
            <w:tcW w:w="2349" w:type="dxa"/>
            <w:shd w:val="clear" w:color="auto" w:fill="FFC000" w:themeFill="accent4"/>
          </w:tcPr>
          <w:p w14:paraId="6EFB937A"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 xml:space="preserve">Total </w:t>
            </w:r>
          </w:p>
        </w:tc>
      </w:tr>
      <w:tr w:rsidR="00AD3495" w:rsidRPr="00592CFE" w14:paraId="1787B692" w14:textId="77777777" w:rsidTr="00AD3495">
        <w:tc>
          <w:tcPr>
            <w:tcW w:w="2348" w:type="dxa"/>
          </w:tcPr>
          <w:p w14:paraId="24D9E943"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Campesina</w:t>
            </w:r>
          </w:p>
        </w:tc>
        <w:tc>
          <w:tcPr>
            <w:tcW w:w="2348" w:type="dxa"/>
          </w:tcPr>
          <w:p w14:paraId="56D66A88"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7AC1D046"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78600AB5" w14:textId="77777777" w:rsidR="00AD3495" w:rsidRPr="00592CFE" w:rsidRDefault="00AD3495" w:rsidP="00AD3495">
            <w:pPr>
              <w:pStyle w:val="Ttulo2"/>
              <w:jc w:val="both"/>
              <w:outlineLvl w:val="1"/>
              <w:rPr>
                <w:rFonts w:ascii="Century Gothic" w:hAnsi="Century Gothic"/>
                <w:b w:val="0"/>
                <w:bCs/>
                <w:sz w:val="22"/>
                <w:lang w:bidi="es-ES"/>
              </w:rPr>
            </w:pPr>
          </w:p>
        </w:tc>
      </w:tr>
      <w:tr w:rsidR="00AD3495" w:rsidRPr="00592CFE" w14:paraId="6BE98E69" w14:textId="77777777" w:rsidTr="00AD3495">
        <w:tc>
          <w:tcPr>
            <w:tcW w:w="2348" w:type="dxa"/>
          </w:tcPr>
          <w:p w14:paraId="4C73B968"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Indígena</w:t>
            </w:r>
          </w:p>
        </w:tc>
        <w:tc>
          <w:tcPr>
            <w:tcW w:w="2348" w:type="dxa"/>
          </w:tcPr>
          <w:p w14:paraId="0E9CB7BB"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2D413875"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3A1FAAD5" w14:textId="77777777" w:rsidR="00AD3495" w:rsidRPr="00592CFE" w:rsidRDefault="00AD3495" w:rsidP="00AD3495">
            <w:pPr>
              <w:pStyle w:val="Ttulo2"/>
              <w:jc w:val="both"/>
              <w:outlineLvl w:val="1"/>
              <w:rPr>
                <w:rFonts w:ascii="Century Gothic" w:hAnsi="Century Gothic"/>
                <w:b w:val="0"/>
                <w:bCs/>
                <w:sz w:val="22"/>
                <w:lang w:bidi="es-ES"/>
              </w:rPr>
            </w:pPr>
          </w:p>
        </w:tc>
      </w:tr>
      <w:tr w:rsidR="00AD3495" w:rsidRPr="00592CFE" w14:paraId="7F236529" w14:textId="77777777" w:rsidTr="00AD3495">
        <w:tc>
          <w:tcPr>
            <w:tcW w:w="2348" w:type="dxa"/>
          </w:tcPr>
          <w:p w14:paraId="7A093499" w14:textId="77777777" w:rsidR="00AD3495" w:rsidRPr="00592CFE" w:rsidRDefault="00AD3495" w:rsidP="00AD3495">
            <w:pPr>
              <w:pStyle w:val="Ttulo2"/>
              <w:jc w:val="both"/>
              <w:outlineLvl w:val="1"/>
              <w:rPr>
                <w:rFonts w:ascii="Century Gothic" w:hAnsi="Century Gothic"/>
                <w:b w:val="0"/>
                <w:bCs/>
                <w:sz w:val="22"/>
                <w:lang w:bidi="es-ES"/>
              </w:rPr>
            </w:pPr>
            <w:r w:rsidRPr="00592CFE">
              <w:rPr>
                <w:rFonts w:ascii="Century Gothic" w:hAnsi="Century Gothic"/>
                <w:sz w:val="22"/>
              </w:rPr>
              <w:t xml:space="preserve">Afrodescendiente </w:t>
            </w:r>
          </w:p>
        </w:tc>
        <w:tc>
          <w:tcPr>
            <w:tcW w:w="2348" w:type="dxa"/>
          </w:tcPr>
          <w:p w14:paraId="4E33C57F"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332C72FA"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4B43B27E" w14:textId="77777777" w:rsidR="00AD3495" w:rsidRPr="00592CFE" w:rsidRDefault="00AD3495" w:rsidP="00AD3495">
            <w:pPr>
              <w:pStyle w:val="Ttulo2"/>
              <w:jc w:val="both"/>
              <w:outlineLvl w:val="1"/>
              <w:rPr>
                <w:rFonts w:ascii="Century Gothic" w:hAnsi="Century Gothic"/>
                <w:b w:val="0"/>
                <w:bCs/>
                <w:sz w:val="22"/>
                <w:lang w:bidi="es-ES"/>
              </w:rPr>
            </w:pPr>
          </w:p>
        </w:tc>
      </w:tr>
      <w:tr w:rsidR="00AD3495" w:rsidRPr="00592CFE" w14:paraId="4B10C1EA" w14:textId="77777777" w:rsidTr="00AD3495">
        <w:tc>
          <w:tcPr>
            <w:tcW w:w="2348" w:type="dxa"/>
          </w:tcPr>
          <w:p w14:paraId="0BECCA7D" w14:textId="77777777" w:rsidR="00AD3495" w:rsidRPr="00592CFE" w:rsidRDefault="00AD3495" w:rsidP="00AD3495">
            <w:pPr>
              <w:pStyle w:val="Ttulo2"/>
              <w:jc w:val="both"/>
              <w:outlineLvl w:val="1"/>
              <w:rPr>
                <w:rFonts w:ascii="Century Gothic" w:hAnsi="Century Gothic"/>
                <w:b w:val="0"/>
                <w:bCs/>
                <w:sz w:val="22"/>
                <w:lang w:bidi="es-ES"/>
              </w:rPr>
            </w:pPr>
            <w:proofErr w:type="spellStart"/>
            <w:r w:rsidRPr="00592CFE">
              <w:rPr>
                <w:rFonts w:ascii="Century Gothic" w:hAnsi="Century Gothic"/>
                <w:sz w:val="22"/>
              </w:rPr>
              <w:t>Rrom</w:t>
            </w:r>
            <w:proofErr w:type="spellEnd"/>
            <w:r w:rsidRPr="00592CFE">
              <w:rPr>
                <w:rFonts w:ascii="Century Gothic" w:hAnsi="Century Gothic"/>
                <w:sz w:val="22"/>
              </w:rPr>
              <w:t xml:space="preserve"> </w:t>
            </w:r>
          </w:p>
        </w:tc>
        <w:tc>
          <w:tcPr>
            <w:tcW w:w="2348" w:type="dxa"/>
          </w:tcPr>
          <w:p w14:paraId="1620C2CD"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01DDFE74"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3C7762A9" w14:textId="77777777" w:rsidR="00AD3495" w:rsidRPr="00592CFE" w:rsidRDefault="00AD3495" w:rsidP="00AD3495">
            <w:pPr>
              <w:pStyle w:val="Ttulo2"/>
              <w:jc w:val="both"/>
              <w:outlineLvl w:val="1"/>
              <w:rPr>
                <w:rFonts w:ascii="Century Gothic" w:hAnsi="Century Gothic"/>
                <w:b w:val="0"/>
                <w:bCs/>
                <w:sz w:val="22"/>
                <w:lang w:bidi="es-ES"/>
              </w:rPr>
            </w:pPr>
          </w:p>
        </w:tc>
      </w:tr>
      <w:tr w:rsidR="00AD3495" w:rsidRPr="00592CFE" w14:paraId="33822F7A" w14:textId="77777777" w:rsidTr="00AD3495">
        <w:tc>
          <w:tcPr>
            <w:tcW w:w="2348" w:type="dxa"/>
          </w:tcPr>
          <w:p w14:paraId="5CEC1AA7" w14:textId="77777777" w:rsidR="00AD3495" w:rsidRPr="00592CFE" w:rsidRDefault="00AD3495" w:rsidP="00AD3495">
            <w:pPr>
              <w:pStyle w:val="Ttulo2"/>
              <w:jc w:val="both"/>
              <w:outlineLvl w:val="1"/>
              <w:rPr>
                <w:rFonts w:ascii="Century Gothic" w:hAnsi="Century Gothic"/>
                <w:sz w:val="22"/>
              </w:rPr>
            </w:pPr>
            <w:r w:rsidRPr="00592CFE">
              <w:rPr>
                <w:rFonts w:ascii="Century Gothic" w:hAnsi="Century Gothic"/>
                <w:sz w:val="22"/>
              </w:rPr>
              <w:t xml:space="preserve">(mestizo) </w:t>
            </w:r>
          </w:p>
        </w:tc>
        <w:tc>
          <w:tcPr>
            <w:tcW w:w="2348" w:type="dxa"/>
          </w:tcPr>
          <w:p w14:paraId="68C7610A"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43E2BDCF" w14:textId="77777777" w:rsidR="00AD3495" w:rsidRPr="00592CFE" w:rsidRDefault="00AD3495" w:rsidP="00AD3495">
            <w:pPr>
              <w:pStyle w:val="Ttulo2"/>
              <w:jc w:val="both"/>
              <w:outlineLvl w:val="1"/>
              <w:rPr>
                <w:rFonts w:ascii="Century Gothic" w:hAnsi="Century Gothic"/>
                <w:b w:val="0"/>
                <w:bCs/>
                <w:sz w:val="22"/>
                <w:lang w:bidi="es-ES"/>
              </w:rPr>
            </w:pPr>
          </w:p>
        </w:tc>
        <w:tc>
          <w:tcPr>
            <w:tcW w:w="2349" w:type="dxa"/>
          </w:tcPr>
          <w:p w14:paraId="6C988DBB" w14:textId="77777777" w:rsidR="00AD3495" w:rsidRPr="00592CFE" w:rsidRDefault="00AD3495" w:rsidP="00AD3495">
            <w:pPr>
              <w:pStyle w:val="Ttulo2"/>
              <w:jc w:val="both"/>
              <w:outlineLvl w:val="1"/>
              <w:rPr>
                <w:rFonts w:ascii="Century Gothic" w:hAnsi="Century Gothic"/>
                <w:b w:val="0"/>
                <w:bCs/>
                <w:sz w:val="22"/>
                <w:lang w:bidi="es-ES"/>
              </w:rPr>
            </w:pPr>
          </w:p>
        </w:tc>
      </w:tr>
      <w:tr w:rsidR="009707FA" w:rsidRPr="00592CFE" w14:paraId="34AD53D3" w14:textId="77777777" w:rsidTr="00AD3495">
        <w:tc>
          <w:tcPr>
            <w:tcW w:w="9394" w:type="dxa"/>
            <w:gridSpan w:val="4"/>
            <w:shd w:val="clear" w:color="auto" w:fill="FFC000" w:themeFill="accent4"/>
          </w:tcPr>
          <w:p w14:paraId="789EC481" w14:textId="4F40B977" w:rsidR="009707FA" w:rsidRPr="00592CFE" w:rsidRDefault="0011100A" w:rsidP="0011100A">
            <w:pPr>
              <w:pStyle w:val="Ttulo2"/>
              <w:jc w:val="center"/>
              <w:outlineLvl w:val="1"/>
              <w:rPr>
                <w:rFonts w:ascii="Century Gothic" w:hAnsi="Century Gothic"/>
                <w:color w:val="000000" w:themeColor="text1"/>
                <w:sz w:val="22"/>
                <w:lang w:bidi="es-ES"/>
              </w:rPr>
            </w:pPr>
            <w:bookmarkStart w:id="1" w:name="_Hlk109159989"/>
            <w:bookmarkEnd w:id="0"/>
            <w:r w:rsidRPr="00592CFE">
              <w:rPr>
                <w:rFonts w:ascii="Century Gothic" w:hAnsi="Century Gothic"/>
                <w:color w:val="000000" w:themeColor="text1"/>
                <w:sz w:val="22"/>
                <w:lang w:bidi="es-ES"/>
              </w:rPr>
              <w:t>ANÁLISIS DE LA POBLACIÓN A ATENDER:</w:t>
            </w:r>
          </w:p>
          <w:p w14:paraId="70562A9A" w14:textId="0EDCDDF6" w:rsidR="009707FA" w:rsidRPr="00592CFE" w:rsidRDefault="0011100A" w:rsidP="0011100A">
            <w:pPr>
              <w:pStyle w:val="Ttulo2"/>
              <w:jc w:val="center"/>
              <w:outlineLvl w:val="1"/>
              <w:rPr>
                <w:rFonts w:ascii="Century Gothic" w:hAnsi="Century Gothic"/>
                <w:b w:val="0"/>
                <w:bCs/>
                <w:sz w:val="22"/>
                <w:lang w:bidi="es-ES"/>
              </w:rPr>
            </w:pPr>
            <w:r w:rsidRPr="00592CFE">
              <w:rPr>
                <w:rFonts w:ascii="Century Gothic" w:hAnsi="Century Gothic"/>
                <w:b w:val="0"/>
                <w:bCs/>
                <w:color w:val="000000" w:themeColor="text1"/>
                <w:sz w:val="22"/>
                <w:lang w:bidi="es-ES"/>
              </w:rPr>
              <w:t>Desarrollar una narración de la población que se atiende en el centro educativo</w:t>
            </w:r>
          </w:p>
        </w:tc>
      </w:tr>
      <w:tr w:rsidR="009707FA" w:rsidRPr="00592CFE" w14:paraId="545A6C19" w14:textId="77777777" w:rsidTr="00AD3495">
        <w:tc>
          <w:tcPr>
            <w:tcW w:w="9394" w:type="dxa"/>
            <w:gridSpan w:val="4"/>
          </w:tcPr>
          <w:p w14:paraId="762C649D" w14:textId="77777777" w:rsidR="009707FA" w:rsidRPr="00592CFE" w:rsidRDefault="009707FA" w:rsidP="00AB043F">
            <w:pPr>
              <w:pStyle w:val="Ttulo2"/>
              <w:spacing w:after="500"/>
              <w:jc w:val="both"/>
              <w:outlineLvl w:val="1"/>
              <w:rPr>
                <w:rFonts w:ascii="Century Gothic" w:hAnsi="Century Gothic"/>
                <w:b w:val="0"/>
                <w:bCs/>
                <w:sz w:val="22"/>
                <w:lang w:bidi="es-ES"/>
              </w:rPr>
            </w:pPr>
          </w:p>
          <w:p w14:paraId="0A844DFB" w14:textId="77777777" w:rsidR="0011100A" w:rsidRPr="00592CFE" w:rsidRDefault="0011100A" w:rsidP="00AB043F">
            <w:pPr>
              <w:pStyle w:val="Ttulo2"/>
              <w:spacing w:after="500"/>
              <w:jc w:val="both"/>
              <w:outlineLvl w:val="1"/>
              <w:rPr>
                <w:rFonts w:ascii="Century Gothic" w:hAnsi="Century Gothic"/>
                <w:b w:val="0"/>
                <w:bCs/>
                <w:sz w:val="22"/>
                <w:lang w:bidi="es-ES"/>
              </w:rPr>
            </w:pPr>
          </w:p>
          <w:p w14:paraId="5859AF4B" w14:textId="77777777" w:rsidR="0011100A" w:rsidRPr="00592CFE" w:rsidRDefault="0011100A" w:rsidP="00AB043F">
            <w:pPr>
              <w:pStyle w:val="Ttulo2"/>
              <w:spacing w:after="500"/>
              <w:jc w:val="both"/>
              <w:outlineLvl w:val="1"/>
              <w:rPr>
                <w:rFonts w:ascii="Century Gothic" w:hAnsi="Century Gothic"/>
                <w:b w:val="0"/>
                <w:bCs/>
                <w:sz w:val="22"/>
                <w:lang w:bidi="es-ES"/>
              </w:rPr>
            </w:pPr>
          </w:p>
          <w:p w14:paraId="302A8DE0" w14:textId="77777777" w:rsidR="0011100A" w:rsidRPr="00592CFE" w:rsidRDefault="0011100A" w:rsidP="00AB043F">
            <w:pPr>
              <w:pStyle w:val="Ttulo2"/>
              <w:spacing w:after="500"/>
              <w:jc w:val="both"/>
              <w:outlineLvl w:val="1"/>
              <w:rPr>
                <w:rFonts w:ascii="Century Gothic" w:hAnsi="Century Gothic"/>
                <w:b w:val="0"/>
                <w:bCs/>
                <w:sz w:val="22"/>
                <w:lang w:bidi="es-ES"/>
              </w:rPr>
            </w:pPr>
          </w:p>
          <w:p w14:paraId="7875A57C" w14:textId="03A6C6F0" w:rsidR="0011100A" w:rsidRPr="00592CFE" w:rsidRDefault="0011100A" w:rsidP="00AB043F">
            <w:pPr>
              <w:pStyle w:val="Ttulo2"/>
              <w:spacing w:after="500"/>
              <w:jc w:val="both"/>
              <w:outlineLvl w:val="1"/>
              <w:rPr>
                <w:rFonts w:ascii="Century Gothic" w:hAnsi="Century Gothic"/>
                <w:b w:val="0"/>
                <w:bCs/>
                <w:sz w:val="22"/>
                <w:lang w:bidi="es-ES"/>
              </w:rPr>
            </w:pPr>
          </w:p>
        </w:tc>
      </w:tr>
      <w:bookmarkEnd w:id="1"/>
    </w:tbl>
    <w:p w14:paraId="17DE0094" w14:textId="3AC8FDF1" w:rsidR="009707FA" w:rsidRDefault="009707FA" w:rsidP="00AB043F">
      <w:pPr>
        <w:pStyle w:val="Ttulo2"/>
        <w:spacing w:after="500"/>
        <w:jc w:val="both"/>
        <w:rPr>
          <w:b w:val="0"/>
          <w:bCs/>
          <w:sz w:val="24"/>
          <w:szCs w:val="24"/>
          <w:lang w:bidi="es-ES"/>
        </w:rPr>
      </w:pPr>
    </w:p>
    <w:p w14:paraId="10CD9741" w14:textId="013F7A33" w:rsidR="00193149" w:rsidRPr="00592CFE" w:rsidRDefault="00193149" w:rsidP="00AB043F">
      <w:pPr>
        <w:pStyle w:val="Ttulo2"/>
        <w:spacing w:after="500"/>
        <w:jc w:val="both"/>
        <w:rPr>
          <w:rFonts w:ascii="Century Gothic" w:hAnsi="Century Gothic"/>
          <w:sz w:val="22"/>
          <w:lang w:bidi="es-ES"/>
        </w:rPr>
      </w:pPr>
      <w:r w:rsidRPr="00592CFE">
        <w:rPr>
          <w:rFonts w:ascii="Century Gothic" w:hAnsi="Century Gothic"/>
          <w:sz w:val="22"/>
          <w:lang w:bidi="es-ES"/>
        </w:rPr>
        <w:t xml:space="preserve">JORNADA </w:t>
      </w:r>
      <w:r w:rsidR="00760880" w:rsidRPr="00592CFE">
        <w:rPr>
          <w:rFonts w:ascii="Century Gothic" w:hAnsi="Century Gothic"/>
          <w:sz w:val="22"/>
          <w:lang w:bidi="es-ES"/>
        </w:rPr>
        <w:t xml:space="preserve">EDUCATIVA </w:t>
      </w:r>
      <w:r w:rsidRPr="00592CFE">
        <w:rPr>
          <w:rFonts w:ascii="Century Gothic" w:hAnsi="Century Gothic"/>
          <w:sz w:val="22"/>
          <w:lang w:bidi="es-ES"/>
        </w:rPr>
        <w:t xml:space="preserve"> </w:t>
      </w:r>
    </w:p>
    <w:tbl>
      <w:tblPr>
        <w:tblStyle w:val="Tablaconcuadrcula"/>
        <w:tblW w:w="9498" w:type="dxa"/>
        <w:tblInd w:w="-5" w:type="dxa"/>
        <w:tblLayout w:type="fixed"/>
        <w:tblLook w:val="04A0" w:firstRow="1" w:lastRow="0" w:firstColumn="1" w:lastColumn="0" w:noHBand="0" w:noVBand="1"/>
      </w:tblPr>
      <w:tblGrid>
        <w:gridCol w:w="2067"/>
        <w:gridCol w:w="1619"/>
        <w:gridCol w:w="1134"/>
        <w:gridCol w:w="1134"/>
        <w:gridCol w:w="850"/>
        <w:gridCol w:w="1276"/>
        <w:gridCol w:w="1418"/>
      </w:tblGrid>
      <w:tr w:rsidR="00760880" w:rsidRPr="00592CFE" w14:paraId="6F3C2717" w14:textId="77777777" w:rsidTr="003145A4">
        <w:tc>
          <w:tcPr>
            <w:tcW w:w="9498" w:type="dxa"/>
            <w:gridSpan w:val="7"/>
            <w:shd w:val="clear" w:color="auto" w:fill="FFFF00"/>
          </w:tcPr>
          <w:p w14:paraId="7F18A342" w14:textId="675332DE" w:rsidR="00760880" w:rsidRPr="00592CFE" w:rsidRDefault="00760880" w:rsidP="00886632">
            <w:pPr>
              <w:pStyle w:val="Ttulo2"/>
              <w:jc w:val="center"/>
              <w:outlineLvl w:val="1"/>
              <w:rPr>
                <w:rFonts w:ascii="Century Gothic" w:hAnsi="Century Gothic"/>
                <w:sz w:val="20"/>
                <w:szCs w:val="20"/>
                <w:lang w:bidi="es-ES"/>
              </w:rPr>
            </w:pPr>
            <w:r w:rsidRPr="00592CFE">
              <w:rPr>
                <w:rFonts w:ascii="Century Gothic" w:hAnsi="Century Gothic"/>
                <w:color w:val="FF0000"/>
                <w:sz w:val="20"/>
                <w:szCs w:val="20"/>
                <w:lang w:bidi="es-ES"/>
              </w:rPr>
              <w:lastRenderedPageBreak/>
              <w:t>Relación Horaria y tipo de jornada que se desarrolla en</w:t>
            </w:r>
            <w:r w:rsidR="003145A4" w:rsidRPr="00592CFE">
              <w:rPr>
                <w:rFonts w:ascii="Century Gothic" w:hAnsi="Century Gothic"/>
                <w:color w:val="FF0000"/>
                <w:sz w:val="20"/>
                <w:szCs w:val="20"/>
                <w:lang w:bidi="es-ES"/>
              </w:rPr>
              <w:t xml:space="preserve"> la sede</w:t>
            </w:r>
            <w:r w:rsidRPr="00592CFE">
              <w:rPr>
                <w:rFonts w:ascii="Century Gothic" w:hAnsi="Century Gothic"/>
                <w:color w:val="FF0000"/>
                <w:sz w:val="20"/>
                <w:szCs w:val="20"/>
                <w:lang w:bidi="es-ES"/>
              </w:rPr>
              <w:t xml:space="preserve"> </w:t>
            </w:r>
          </w:p>
        </w:tc>
      </w:tr>
      <w:tr w:rsidR="00193149" w:rsidRPr="00592CFE" w14:paraId="7B758862" w14:textId="77777777" w:rsidTr="003145A4">
        <w:tc>
          <w:tcPr>
            <w:tcW w:w="2067" w:type="dxa"/>
            <w:shd w:val="clear" w:color="auto" w:fill="B4C6E7" w:themeFill="accent1" w:themeFillTint="66"/>
          </w:tcPr>
          <w:p w14:paraId="273E22A3"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Nivel</w:t>
            </w:r>
          </w:p>
        </w:tc>
        <w:tc>
          <w:tcPr>
            <w:tcW w:w="1619" w:type="dxa"/>
            <w:shd w:val="clear" w:color="auto" w:fill="B4C6E7" w:themeFill="accent1" w:themeFillTint="66"/>
          </w:tcPr>
          <w:p w14:paraId="15C38F99"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Horario</w:t>
            </w:r>
          </w:p>
        </w:tc>
        <w:tc>
          <w:tcPr>
            <w:tcW w:w="1134" w:type="dxa"/>
            <w:shd w:val="clear" w:color="auto" w:fill="B4C6E7" w:themeFill="accent1" w:themeFillTint="66"/>
          </w:tcPr>
          <w:p w14:paraId="0A68A5E5"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Jornada Única</w:t>
            </w:r>
          </w:p>
        </w:tc>
        <w:tc>
          <w:tcPr>
            <w:tcW w:w="1134" w:type="dxa"/>
            <w:shd w:val="clear" w:color="auto" w:fill="B4C6E7" w:themeFill="accent1" w:themeFillTint="66"/>
          </w:tcPr>
          <w:p w14:paraId="6BB0F657"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Mañana</w:t>
            </w:r>
          </w:p>
        </w:tc>
        <w:tc>
          <w:tcPr>
            <w:tcW w:w="850" w:type="dxa"/>
            <w:shd w:val="clear" w:color="auto" w:fill="B4C6E7" w:themeFill="accent1" w:themeFillTint="66"/>
          </w:tcPr>
          <w:p w14:paraId="7EE751A0"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Tarde</w:t>
            </w:r>
          </w:p>
        </w:tc>
        <w:tc>
          <w:tcPr>
            <w:tcW w:w="1276" w:type="dxa"/>
            <w:shd w:val="clear" w:color="auto" w:fill="B4C6E7" w:themeFill="accent1" w:themeFillTint="66"/>
          </w:tcPr>
          <w:p w14:paraId="0B33683B"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Nocturna</w:t>
            </w:r>
          </w:p>
        </w:tc>
        <w:tc>
          <w:tcPr>
            <w:tcW w:w="1418" w:type="dxa"/>
            <w:shd w:val="clear" w:color="auto" w:fill="B4C6E7" w:themeFill="accent1" w:themeFillTint="66"/>
          </w:tcPr>
          <w:p w14:paraId="4E3251B6"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Fin de semana</w:t>
            </w:r>
          </w:p>
        </w:tc>
      </w:tr>
      <w:tr w:rsidR="00193149" w:rsidRPr="00592CFE" w14:paraId="5BCD6B98" w14:textId="77777777" w:rsidTr="003145A4">
        <w:tc>
          <w:tcPr>
            <w:tcW w:w="2067" w:type="dxa"/>
            <w:vMerge w:val="restart"/>
          </w:tcPr>
          <w:p w14:paraId="66FE0C90" w14:textId="77777777" w:rsidR="00193149" w:rsidRPr="00592CFE" w:rsidRDefault="00193149" w:rsidP="00886632">
            <w:pPr>
              <w:pStyle w:val="Ttulo2"/>
              <w:jc w:val="both"/>
              <w:outlineLvl w:val="1"/>
              <w:rPr>
                <w:rFonts w:ascii="Century Gothic" w:hAnsi="Century Gothic"/>
                <w:b w:val="0"/>
                <w:bCs/>
                <w:sz w:val="20"/>
                <w:szCs w:val="20"/>
                <w:lang w:bidi="es-ES"/>
              </w:rPr>
            </w:pPr>
          </w:p>
          <w:p w14:paraId="3B34DEFB"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Transición </w:t>
            </w:r>
          </w:p>
        </w:tc>
        <w:tc>
          <w:tcPr>
            <w:tcW w:w="1619" w:type="dxa"/>
          </w:tcPr>
          <w:p w14:paraId="765B27E2"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inicio </w:t>
            </w:r>
          </w:p>
        </w:tc>
        <w:tc>
          <w:tcPr>
            <w:tcW w:w="1134" w:type="dxa"/>
          </w:tcPr>
          <w:p w14:paraId="22160E1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4327BEC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6CFC9F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4C84D0F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1E527133"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5C1E632B" w14:textId="77777777" w:rsidTr="003145A4">
        <w:tc>
          <w:tcPr>
            <w:tcW w:w="2067" w:type="dxa"/>
            <w:vMerge/>
          </w:tcPr>
          <w:p w14:paraId="72A59DA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569DFE09"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finalización </w:t>
            </w:r>
          </w:p>
        </w:tc>
        <w:tc>
          <w:tcPr>
            <w:tcW w:w="1134" w:type="dxa"/>
          </w:tcPr>
          <w:p w14:paraId="06278E8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369413D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9CA9C9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1CE6132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41790E1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74BB389C" w14:textId="77777777" w:rsidTr="003145A4">
        <w:tc>
          <w:tcPr>
            <w:tcW w:w="2067" w:type="dxa"/>
            <w:vMerge w:val="restart"/>
          </w:tcPr>
          <w:p w14:paraId="14CF482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Prescolar </w:t>
            </w:r>
          </w:p>
        </w:tc>
        <w:tc>
          <w:tcPr>
            <w:tcW w:w="1619" w:type="dxa"/>
          </w:tcPr>
          <w:p w14:paraId="6F0FF0B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5192493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740F876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12C9DAF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4E16B0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36D3C1B6"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22F7B142" w14:textId="77777777" w:rsidTr="003145A4">
        <w:tc>
          <w:tcPr>
            <w:tcW w:w="2067" w:type="dxa"/>
            <w:vMerge/>
          </w:tcPr>
          <w:p w14:paraId="4D779C2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00AF4C9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6019A8A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366DA5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2BD232B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9F04F6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5323E43C"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708190D8" w14:textId="77777777" w:rsidTr="003145A4">
        <w:tc>
          <w:tcPr>
            <w:tcW w:w="2067" w:type="dxa"/>
            <w:vMerge w:val="restart"/>
          </w:tcPr>
          <w:p w14:paraId="1357F431" w14:textId="378BA269"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Básica Primaria (1ª 5)</w:t>
            </w:r>
          </w:p>
        </w:tc>
        <w:tc>
          <w:tcPr>
            <w:tcW w:w="1619" w:type="dxa"/>
          </w:tcPr>
          <w:p w14:paraId="303FACA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15CF6CF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1951C7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07128E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703A86B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10503803"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21F8D690" w14:textId="77777777" w:rsidTr="003145A4">
        <w:tc>
          <w:tcPr>
            <w:tcW w:w="2067" w:type="dxa"/>
            <w:vMerge/>
          </w:tcPr>
          <w:p w14:paraId="359EB2C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243DE732"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75DB2DA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747313E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DCF02E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09AEE8C8"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1624EF31"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596901E6" w14:textId="77777777" w:rsidTr="003145A4">
        <w:tc>
          <w:tcPr>
            <w:tcW w:w="2067" w:type="dxa"/>
            <w:vMerge w:val="restart"/>
          </w:tcPr>
          <w:p w14:paraId="624C08C9"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Básica secundaria (6 a 9) </w:t>
            </w:r>
          </w:p>
        </w:tc>
        <w:tc>
          <w:tcPr>
            <w:tcW w:w="1619" w:type="dxa"/>
          </w:tcPr>
          <w:p w14:paraId="19F9E2E2"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2281C61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6799B0A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E1AF56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B441D4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3F23BF2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20A77B7A" w14:textId="77777777" w:rsidTr="003145A4">
        <w:tc>
          <w:tcPr>
            <w:tcW w:w="2067" w:type="dxa"/>
            <w:vMerge/>
          </w:tcPr>
          <w:p w14:paraId="2C7AC06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7C330B52"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4D4650E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D9BBC5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A941A9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1ECCB7F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2EB99575"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21B45E00" w14:textId="77777777" w:rsidTr="003145A4">
        <w:tc>
          <w:tcPr>
            <w:tcW w:w="2067" w:type="dxa"/>
            <w:vMerge w:val="restart"/>
          </w:tcPr>
          <w:p w14:paraId="5438C63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Media vocacional (10 y 11)</w:t>
            </w:r>
          </w:p>
        </w:tc>
        <w:tc>
          <w:tcPr>
            <w:tcW w:w="1619" w:type="dxa"/>
          </w:tcPr>
          <w:p w14:paraId="21193673"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5F4AA70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4DF69BC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8C3BC4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581B8B9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33C82EB3"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6C188996" w14:textId="77777777" w:rsidTr="003145A4">
        <w:tc>
          <w:tcPr>
            <w:tcW w:w="2067" w:type="dxa"/>
            <w:vMerge/>
          </w:tcPr>
          <w:p w14:paraId="1F86D8B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1335304A"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7A8A3CC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2449A8F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38E387C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0BDC05A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12D0B766"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0C5B7521" w14:textId="77777777" w:rsidTr="003145A4">
        <w:tc>
          <w:tcPr>
            <w:tcW w:w="2067" w:type="dxa"/>
            <w:vMerge w:val="restart"/>
          </w:tcPr>
          <w:p w14:paraId="04632EEA"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Educación por ciclos </w:t>
            </w:r>
          </w:p>
        </w:tc>
        <w:tc>
          <w:tcPr>
            <w:tcW w:w="1619" w:type="dxa"/>
          </w:tcPr>
          <w:p w14:paraId="6C0B7E61"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0FFC31F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916C6B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59D18A4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56B3C4E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4995A15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66AF3C30" w14:textId="77777777" w:rsidTr="003145A4">
        <w:tc>
          <w:tcPr>
            <w:tcW w:w="2067" w:type="dxa"/>
            <w:vMerge/>
          </w:tcPr>
          <w:p w14:paraId="2BA9236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12BF9A3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5B8BA5C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7641B9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68418B8"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44B53E0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7818B39B"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5AB5EA62" w14:textId="77777777" w:rsidTr="003145A4">
        <w:tc>
          <w:tcPr>
            <w:tcW w:w="2067" w:type="dxa"/>
            <w:vMerge w:val="restart"/>
          </w:tcPr>
          <w:p w14:paraId="6BA4F971"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Vocacional y Técnica (12 y 13)</w:t>
            </w:r>
          </w:p>
        </w:tc>
        <w:tc>
          <w:tcPr>
            <w:tcW w:w="1619" w:type="dxa"/>
          </w:tcPr>
          <w:p w14:paraId="3302557E"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1134" w:type="dxa"/>
          </w:tcPr>
          <w:p w14:paraId="7B969CE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C0E843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33F214D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916F33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307D8722"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1A1408FD" w14:textId="77777777" w:rsidTr="003145A4">
        <w:tc>
          <w:tcPr>
            <w:tcW w:w="2067" w:type="dxa"/>
            <w:vMerge/>
          </w:tcPr>
          <w:p w14:paraId="0FED92F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619" w:type="dxa"/>
          </w:tcPr>
          <w:p w14:paraId="282AB2CB"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1134" w:type="dxa"/>
          </w:tcPr>
          <w:p w14:paraId="0919D2A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3EB3911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9D1BDD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4E6D2B4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4D2185BA" w14:textId="77777777" w:rsidR="00193149" w:rsidRPr="00592CFE" w:rsidRDefault="00193149" w:rsidP="00886632">
            <w:pPr>
              <w:pStyle w:val="Ttulo2"/>
              <w:jc w:val="both"/>
              <w:outlineLvl w:val="1"/>
              <w:rPr>
                <w:rFonts w:ascii="Century Gothic" w:hAnsi="Century Gothic"/>
                <w:b w:val="0"/>
                <w:bCs/>
                <w:sz w:val="20"/>
                <w:szCs w:val="20"/>
                <w:lang w:bidi="es-ES"/>
              </w:rPr>
            </w:pPr>
          </w:p>
        </w:tc>
      </w:tr>
    </w:tbl>
    <w:p w14:paraId="4DFE137B" w14:textId="77777777" w:rsidR="00193149" w:rsidRDefault="00193149" w:rsidP="00AB043F">
      <w:pPr>
        <w:pStyle w:val="Ttulo2"/>
        <w:spacing w:after="500"/>
        <w:jc w:val="both"/>
        <w:rPr>
          <w:b w:val="0"/>
          <w:bCs/>
          <w:sz w:val="24"/>
          <w:szCs w:val="24"/>
          <w:lang w:bidi="es-ES"/>
        </w:rPr>
      </w:pPr>
    </w:p>
    <w:p w14:paraId="538F0334" w14:textId="13F7DAD1" w:rsidR="00AB043F" w:rsidRDefault="00AB043F" w:rsidP="003B05FA">
      <w:pPr>
        <w:jc w:val="both"/>
      </w:pPr>
    </w:p>
    <w:p w14:paraId="26923A54" w14:textId="0F46FCF5" w:rsidR="00193149" w:rsidRDefault="00193149" w:rsidP="003B05FA">
      <w:pPr>
        <w:jc w:val="both"/>
      </w:pPr>
    </w:p>
    <w:p w14:paraId="3162F86E" w14:textId="4C557730" w:rsidR="00193149" w:rsidRPr="00592CFE" w:rsidRDefault="00193149" w:rsidP="003B05FA">
      <w:pPr>
        <w:jc w:val="both"/>
        <w:rPr>
          <w:rFonts w:ascii="Century Gothic" w:hAnsi="Century Gothic"/>
          <w:b/>
          <w:bCs/>
        </w:rPr>
      </w:pPr>
      <w:r w:rsidRPr="00592CFE">
        <w:rPr>
          <w:rFonts w:ascii="Century Gothic" w:hAnsi="Century Gothic"/>
          <w:b/>
          <w:bCs/>
        </w:rPr>
        <w:t>MODELOS FLEXIBLES</w:t>
      </w:r>
    </w:p>
    <w:tbl>
      <w:tblPr>
        <w:tblStyle w:val="Tablaconcuadrcula"/>
        <w:tblW w:w="9923" w:type="dxa"/>
        <w:tblInd w:w="-147" w:type="dxa"/>
        <w:tblLayout w:type="fixed"/>
        <w:tblLook w:val="04A0" w:firstRow="1" w:lastRow="0" w:firstColumn="1" w:lastColumn="0" w:noHBand="0" w:noVBand="1"/>
      </w:tblPr>
      <w:tblGrid>
        <w:gridCol w:w="2552"/>
        <w:gridCol w:w="1418"/>
        <w:gridCol w:w="992"/>
        <w:gridCol w:w="1134"/>
        <w:gridCol w:w="850"/>
        <w:gridCol w:w="1276"/>
        <w:gridCol w:w="1701"/>
      </w:tblGrid>
      <w:tr w:rsidR="00760880" w:rsidRPr="00592CFE" w14:paraId="054636E2" w14:textId="77777777" w:rsidTr="00681CE3">
        <w:tc>
          <w:tcPr>
            <w:tcW w:w="9923" w:type="dxa"/>
            <w:gridSpan w:val="7"/>
            <w:shd w:val="clear" w:color="auto" w:fill="FFFF00"/>
          </w:tcPr>
          <w:p w14:paraId="1B96DA6D" w14:textId="627CD2D1" w:rsidR="00760880" w:rsidRPr="00592CFE" w:rsidRDefault="00760880" w:rsidP="00886632">
            <w:pPr>
              <w:pStyle w:val="Ttulo2"/>
              <w:jc w:val="center"/>
              <w:outlineLvl w:val="1"/>
              <w:rPr>
                <w:rFonts w:ascii="Century Gothic" w:hAnsi="Century Gothic"/>
                <w:sz w:val="20"/>
                <w:szCs w:val="20"/>
                <w:lang w:bidi="es-ES"/>
              </w:rPr>
            </w:pPr>
            <w:r w:rsidRPr="00592CFE">
              <w:rPr>
                <w:rFonts w:ascii="Century Gothic" w:hAnsi="Century Gothic"/>
                <w:color w:val="FF0000"/>
                <w:sz w:val="20"/>
                <w:szCs w:val="20"/>
                <w:lang w:bidi="es-ES"/>
              </w:rPr>
              <w:lastRenderedPageBreak/>
              <w:t>Relación</w:t>
            </w:r>
            <w:r w:rsidR="00681CE3" w:rsidRPr="00592CFE">
              <w:rPr>
                <w:rFonts w:ascii="Century Gothic" w:hAnsi="Century Gothic"/>
                <w:color w:val="FF0000"/>
                <w:sz w:val="20"/>
                <w:szCs w:val="20"/>
                <w:lang w:bidi="es-ES"/>
              </w:rPr>
              <w:t xml:space="preserve"> el </w:t>
            </w:r>
            <w:r w:rsidRPr="00592CFE">
              <w:rPr>
                <w:rFonts w:ascii="Century Gothic" w:hAnsi="Century Gothic"/>
                <w:color w:val="FF0000"/>
                <w:sz w:val="20"/>
                <w:szCs w:val="20"/>
                <w:lang w:bidi="es-ES"/>
              </w:rPr>
              <w:t xml:space="preserve">tipo de </w:t>
            </w:r>
            <w:r w:rsidR="00681CE3" w:rsidRPr="00592CFE">
              <w:rPr>
                <w:rFonts w:ascii="Century Gothic" w:hAnsi="Century Gothic"/>
                <w:color w:val="FF0000"/>
                <w:sz w:val="20"/>
                <w:szCs w:val="20"/>
                <w:lang w:bidi="es-ES"/>
              </w:rPr>
              <w:t xml:space="preserve">modelo flexible que </w:t>
            </w:r>
            <w:proofErr w:type="gramStart"/>
            <w:r w:rsidR="00681CE3" w:rsidRPr="00592CFE">
              <w:rPr>
                <w:rFonts w:ascii="Century Gothic" w:hAnsi="Century Gothic"/>
                <w:color w:val="FF0000"/>
                <w:sz w:val="20"/>
                <w:szCs w:val="20"/>
                <w:lang w:bidi="es-ES"/>
              </w:rPr>
              <w:t xml:space="preserve">se </w:t>
            </w:r>
            <w:r w:rsidRPr="00592CFE">
              <w:rPr>
                <w:rFonts w:ascii="Century Gothic" w:hAnsi="Century Gothic"/>
                <w:color w:val="FF0000"/>
                <w:sz w:val="20"/>
                <w:szCs w:val="20"/>
                <w:lang w:bidi="es-ES"/>
              </w:rPr>
              <w:t xml:space="preserve"> desarrolla</w:t>
            </w:r>
            <w:proofErr w:type="gramEnd"/>
            <w:r w:rsidRPr="00592CFE">
              <w:rPr>
                <w:rFonts w:ascii="Century Gothic" w:hAnsi="Century Gothic"/>
                <w:color w:val="FF0000"/>
                <w:sz w:val="20"/>
                <w:szCs w:val="20"/>
                <w:lang w:bidi="es-ES"/>
              </w:rPr>
              <w:t xml:space="preserve"> en</w:t>
            </w:r>
            <w:r w:rsidR="003145A4" w:rsidRPr="00592CFE">
              <w:rPr>
                <w:rFonts w:ascii="Century Gothic" w:hAnsi="Century Gothic"/>
                <w:color w:val="FF0000"/>
                <w:sz w:val="20"/>
                <w:szCs w:val="20"/>
                <w:lang w:bidi="es-ES"/>
              </w:rPr>
              <w:t xml:space="preserve"> la sede </w:t>
            </w:r>
          </w:p>
        </w:tc>
      </w:tr>
      <w:tr w:rsidR="00193149" w:rsidRPr="00592CFE" w14:paraId="2F42FDD6" w14:textId="77777777" w:rsidTr="008100C9">
        <w:tc>
          <w:tcPr>
            <w:tcW w:w="2552" w:type="dxa"/>
            <w:shd w:val="clear" w:color="auto" w:fill="B4C6E7" w:themeFill="accent1" w:themeFillTint="66"/>
          </w:tcPr>
          <w:p w14:paraId="3E414915"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Nivel</w:t>
            </w:r>
          </w:p>
        </w:tc>
        <w:tc>
          <w:tcPr>
            <w:tcW w:w="1418" w:type="dxa"/>
            <w:shd w:val="clear" w:color="auto" w:fill="B4C6E7" w:themeFill="accent1" w:themeFillTint="66"/>
          </w:tcPr>
          <w:p w14:paraId="699D8750"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Horario</w:t>
            </w:r>
          </w:p>
        </w:tc>
        <w:tc>
          <w:tcPr>
            <w:tcW w:w="992" w:type="dxa"/>
            <w:shd w:val="clear" w:color="auto" w:fill="B4C6E7" w:themeFill="accent1" w:themeFillTint="66"/>
          </w:tcPr>
          <w:p w14:paraId="5B5CFC5A"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Jornada Única</w:t>
            </w:r>
          </w:p>
        </w:tc>
        <w:tc>
          <w:tcPr>
            <w:tcW w:w="1134" w:type="dxa"/>
            <w:shd w:val="clear" w:color="auto" w:fill="B4C6E7" w:themeFill="accent1" w:themeFillTint="66"/>
          </w:tcPr>
          <w:p w14:paraId="1949DEF1"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Mañana</w:t>
            </w:r>
          </w:p>
        </w:tc>
        <w:tc>
          <w:tcPr>
            <w:tcW w:w="850" w:type="dxa"/>
            <w:shd w:val="clear" w:color="auto" w:fill="B4C6E7" w:themeFill="accent1" w:themeFillTint="66"/>
          </w:tcPr>
          <w:p w14:paraId="41FA79A6"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Tarde</w:t>
            </w:r>
          </w:p>
        </w:tc>
        <w:tc>
          <w:tcPr>
            <w:tcW w:w="1276" w:type="dxa"/>
            <w:shd w:val="clear" w:color="auto" w:fill="B4C6E7" w:themeFill="accent1" w:themeFillTint="66"/>
          </w:tcPr>
          <w:p w14:paraId="4119B4B0"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Nocturna</w:t>
            </w:r>
          </w:p>
        </w:tc>
        <w:tc>
          <w:tcPr>
            <w:tcW w:w="1701" w:type="dxa"/>
            <w:shd w:val="clear" w:color="auto" w:fill="B4C6E7" w:themeFill="accent1" w:themeFillTint="66"/>
          </w:tcPr>
          <w:p w14:paraId="1235A68C" w14:textId="77777777" w:rsidR="00193149" w:rsidRPr="00592CFE" w:rsidRDefault="00193149" w:rsidP="00886632">
            <w:pPr>
              <w:pStyle w:val="Ttulo2"/>
              <w:jc w:val="center"/>
              <w:outlineLvl w:val="1"/>
              <w:rPr>
                <w:rFonts w:ascii="Century Gothic" w:hAnsi="Century Gothic"/>
                <w:sz w:val="20"/>
                <w:szCs w:val="20"/>
                <w:lang w:bidi="es-ES"/>
              </w:rPr>
            </w:pPr>
            <w:r w:rsidRPr="00592CFE">
              <w:rPr>
                <w:rFonts w:ascii="Century Gothic" w:hAnsi="Century Gothic"/>
                <w:sz w:val="20"/>
                <w:szCs w:val="20"/>
                <w:lang w:bidi="es-ES"/>
              </w:rPr>
              <w:t>Fin de semana</w:t>
            </w:r>
          </w:p>
        </w:tc>
      </w:tr>
      <w:tr w:rsidR="00193149" w:rsidRPr="00592CFE" w14:paraId="19A2F453" w14:textId="77777777" w:rsidTr="00193149">
        <w:tc>
          <w:tcPr>
            <w:tcW w:w="2552" w:type="dxa"/>
            <w:vMerge w:val="restart"/>
          </w:tcPr>
          <w:p w14:paraId="3810BE54" w14:textId="77777777" w:rsidR="00193149" w:rsidRPr="00592CFE" w:rsidRDefault="00193149" w:rsidP="00886632">
            <w:pPr>
              <w:pStyle w:val="Ttulo2"/>
              <w:jc w:val="both"/>
              <w:outlineLvl w:val="1"/>
              <w:rPr>
                <w:rFonts w:ascii="Century Gothic" w:hAnsi="Century Gothic"/>
                <w:b w:val="0"/>
                <w:bCs/>
                <w:sz w:val="20"/>
                <w:szCs w:val="20"/>
                <w:lang w:bidi="es-ES"/>
              </w:rPr>
            </w:pPr>
          </w:p>
          <w:p w14:paraId="7562703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Prescolar escolarizado  </w:t>
            </w:r>
          </w:p>
        </w:tc>
        <w:tc>
          <w:tcPr>
            <w:tcW w:w="1418" w:type="dxa"/>
          </w:tcPr>
          <w:p w14:paraId="5C779D5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inicio </w:t>
            </w:r>
          </w:p>
        </w:tc>
        <w:tc>
          <w:tcPr>
            <w:tcW w:w="992" w:type="dxa"/>
          </w:tcPr>
          <w:p w14:paraId="73DBBE4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01FF2C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4B08FE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48CACA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13C8CE6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0404C2C8" w14:textId="77777777" w:rsidTr="00193149">
        <w:tc>
          <w:tcPr>
            <w:tcW w:w="2552" w:type="dxa"/>
            <w:vMerge/>
          </w:tcPr>
          <w:p w14:paraId="1B83E2C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2D9ECE5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finalización </w:t>
            </w:r>
          </w:p>
        </w:tc>
        <w:tc>
          <w:tcPr>
            <w:tcW w:w="992" w:type="dxa"/>
          </w:tcPr>
          <w:p w14:paraId="405EE3B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352532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584C9BB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0DFE9D3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7BE10EE1"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32AA3B09" w14:textId="77777777" w:rsidTr="00193149">
        <w:tc>
          <w:tcPr>
            <w:tcW w:w="2552" w:type="dxa"/>
            <w:vMerge w:val="restart"/>
          </w:tcPr>
          <w:p w14:paraId="45B11BA4" w14:textId="417B6854"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Prescolar no escolarizado</w:t>
            </w:r>
            <w:r w:rsidR="00E5773D" w:rsidRPr="00592CFE">
              <w:rPr>
                <w:rFonts w:ascii="Century Gothic" w:hAnsi="Century Gothic"/>
                <w:b w:val="0"/>
                <w:bCs/>
                <w:sz w:val="20"/>
                <w:szCs w:val="20"/>
                <w:lang w:bidi="es-ES"/>
              </w:rPr>
              <w:t xml:space="preserve"> </w:t>
            </w:r>
            <w:r w:rsidRPr="00592CFE">
              <w:rPr>
                <w:rFonts w:ascii="Century Gothic" w:hAnsi="Century Gothic"/>
                <w:b w:val="0"/>
                <w:bCs/>
                <w:sz w:val="20"/>
                <w:szCs w:val="20"/>
                <w:lang w:bidi="es-ES"/>
              </w:rPr>
              <w:t>/semiescolarizado</w:t>
            </w:r>
          </w:p>
        </w:tc>
        <w:tc>
          <w:tcPr>
            <w:tcW w:w="1418" w:type="dxa"/>
          </w:tcPr>
          <w:p w14:paraId="367E4A21"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25EEAEE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0B7ADE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319656C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F8CA39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016C4BF2"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456359F1" w14:textId="77777777" w:rsidTr="00193149">
        <w:trPr>
          <w:trHeight w:val="582"/>
        </w:trPr>
        <w:tc>
          <w:tcPr>
            <w:tcW w:w="2552" w:type="dxa"/>
            <w:vMerge/>
          </w:tcPr>
          <w:p w14:paraId="47A7A3F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054AC61E"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209F145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1DB095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1B033FD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6B56CD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591CEAAA"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3D3E5088" w14:textId="77777777" w:rsidTr="00193149">
        <w:tc>
          <w:tcPr>
            <w:tcW w:w="2552" w:type="dxa"/>
            <w:vMerge w:val="restart"/>
          </w:tcPr>
          <w:p w14:paraId="0F7E58C2"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Media Rural (bachillerato)</w:t>
            </w:r>
          </w:p>
        </w:tc>
        <w:tc>
          <w:tcPr>
            <w:tcW w:w="1418" w:type="dxa"/>
          </w:tcPr>
          <w:p w14:paraId="7D1FB4A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44629B5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5EE8B2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B5D77F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4BD010E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082637FB"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781F86D3" w14:textId="77777777" w:rsidTr="00193149">
        <w:tc>
          <w:tcPr>
            <w:tcW w:w="2552" w:type="dxa"/>
            <w:vMerge/>
          </w:tcPr>
          <w:p w14:paraId="1AA43BA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29919C76"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522C1B1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0117C1A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76D196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7F7385C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0DE07CC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08CBDDBF" w14:textId="77777777" w:rsidTr="00193149">
        <w:tc>
          <w:tcPr>
            <w:tcW w:w="2552" w:type="dxa"/>
            <w:vMerge w:val="restart"/>
          </w:tcPr>
          <w:p w14:paraId="6C84571E"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Escuela Nueva (primaria)</w:t>
            </w:r>
          </w:p>
        </w:tc>
        <w:tc>
          <w:tcPr>
            <w:tcW w:w="1418" w:type="dxa"/>
          </w:tcPr>
          <w:p w14:paraId="2C0F0D84"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58863EE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31289F8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E7CD5E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16280E2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19B3262A"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76B0EAD6" w14:textId="77777777" w:rsidTr="00193149">
        <w:tc>
          <w:tcPr>
            <w:tcW w:w="2552" w:type="dxa"/>
            <w:vMerge/>
          </w:tcPr>
          <w:p w14:paraId="10069C9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68B2FDA9"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35BA394D"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443510F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42D7E2D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F2529A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7FBC525E"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057C929A" w14:textId="77777777" w:rsidTr="00193149">
        <w:tc>
          <w:tcPr>
            <w:tcW w:w="2552" w:type="dxa"/>
            <w:vMerge w:val="restart"/>
          </w:tcPr>
          <w:p w14:paraId="7C2E1C5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Post Primaria </w:t>
            </w:r>
          </w:p>
        </w:tc>
        <w:tc>
          <w:tcPr>
            <w:tcW w:w="1418" w:type="dxa"/>
          </w:tcPr>
          <w:p w14:paraId="1001EE2E"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351B139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6ACB0FC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B29E8B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61D0913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195FA654"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40D209B9" w14:textId="77777777" w:rsidTr="00193149">
        <w:tc>
          <w:tcPr>
            <w:tcW w:w="2552" w:type="dxa"/>
            <w:vMerge/>
          </w:tcPr>
          <w:p w14:paraId="1710C64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7992A12C"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093E14F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2DB7048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13461E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19C34E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50A764C7"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3A7E6FEE" w14:textId="77777777" w:rsidTr="00193149">
        <w:tc>
          <w:tcPr>
            <w:tcW w:w="2552" w:type="dxa"/>
            <w:vMerge w:val="restart"/>
          </w:tcPr>
          <w:p w14:paraId="54CBD97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Telesecundaria </w:t>
            </w:r>
          </w:p>
        </w:tc>
        <w:tc>
          <w:tcPr>
            <w:tcW w:w="1418" w:type="dxa"/>
          </w:tcPr>
          <w:p w14:paraId="2B62B393"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048FE63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F7FC7B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41C808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547ABF5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040B245B"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5C30FE07" w14:textId="77777777" w:rsidTr="00193149">
        <w:tc>
          <w:tcPr>
            <w:tcW w:w="2552" w:type="dxa"/>
            <w:vMerge/>
          </w:tcPr>
          <w:p w14:paraId="1F98D22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44C21F91"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6641E6E0"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0942FA1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982031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BBDCAB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7B17D41B"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306B9BC2" w14:textId="77777777" w:rsidTr="00193149">
        <w:tc>
          <w:tcPr>
            <w:tcW w:w="2552" w:type="dxa"/>
            <w:vMerge w:val="restart"/>
          </w:tcPr>
          <w:p w14:paraId="5E8E33E0"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Caminar en secundaria I</w:t>
            </w:r>
          </w:p>
        </w:tc>
        <w:tc>
          <w:tcPr>
            <w:tcW w:w="1418" w:type="dxa"/>
          </w:tcPr>
          <w:p w14:paraId="1068F05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24D91CE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3835FDC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0A56199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2421266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26CA0D43"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19E2D87F" w14:textId="77777777" w:rsidTr="00193149">
        <w:tc>
          <w:tcPr>
            <w:tcW w:w="2552" w:type="dxa"/>
            <w:vMerge/>
          </w:tcPr>
          <w:p w14:paraId="2B4321D7"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49761011"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515349A5"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033D273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5C17495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04667EC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6B1B85A4"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17D9DC4A" w14:textId="77777777" w:rsidTr="00193149">
        <w:tc>
          <w:tcPr>
            <w:tcW w:w="2552" w:type="dxa"/>
            <w:vMerge w:val="restart"/>
          </w:tcPr>
          <w:p w14:paraId="2E98339D"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Caminar en secundaria II</w:t>
            </w:r>
          </w:p>
        </w:tc>
        <w:tc>
          <w:tcPr>
            <w:tcW w:w="1418" w:type="dxa"/>
          </w:tcPr>
          <w:p w14:paraId="2000DFB6"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5C92FC24"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0DDFE5AC"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17A9CDF"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37E1095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4F30A294"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24D21D27" w14:textId="77777777" w:rsidTr="00193149">
        <w:tc>
          <w:tcPr>
            <w:tcW w:w="2552" w:type="dxa"/>
            <w:vMerge/>
          </w:tcPr>
          <w:p w14:paraId="1BE4B22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2F93C056"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52467D3B"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753F200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11BD1726"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1E2DB57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5A986E73"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40C96F7C" w14:textId="77777777" w:rsidTr="00193149">
        <w:tc>
          <w:tcPr>
            <w:tcW w:w="2552" w:type="dxa"/>
            <w:vMerge w:val="restart"/>
          </w:tcPr>
          <w:p w14:paraId="2BB51FCF"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Modelo Afro </w:t>
            </w:r>
          </w:p>
        </w:tc>
        <w:tc>
          <w:tcPr>
            <w:tcW w:w="1418" w:type="dxa"/>
          </w:tcPr>
          <w:p w14:paraId="5E921C58"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2656352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5441390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6535E662"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5FD42ED1"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6A14F35F"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193149" w:rsidRPr="00592CFE" w14:paraId="759084F8" w14:textId="77777777" w:rsidTr="00193149">
        <w:tc>
          <w:tcPr>
            <w:tcW w:w="2552" w:type="dxa"/>
            <w:vMerge/>
          </w:tcPr>
          <w:p w14:paraId="0AC6B813"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418" w:type="dxa"/>
          </w:tcPr>
          <w:p w14:paraId="04906415" w14:textId="77777777" w:rsidR="00193149" w:rsidRPr="00592CFE" w:rsidRDefault="0019314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finalización</w:t>
            </w:r>
          </w:p>
        </w:tc>
        <w:tc>
          <w:tcPr>
            <w:tcW w:w="992" w:type="dxa"/>
          </w:tcPr>
          <w:p w14:paraId="325C2F6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134" w:type="dxa"/>
          </w:tcPr>
          <w:p w14:paraId="15945279"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850" w:type="dxa"/>
          </w:tcPr>
          <w:p w14:paraId="762CB8AE"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276" w:type="dxa"/>
          </w:tcPr>
          <w:p w14:paraId="2CB5EB6A" w14:textId="77777777" w:rsidR="00193149" w:rsidRPr="00592CFE" w:rsidRDefault="00193149" w:rsidP="00886632">
            <w:pPr>
              <w:pStyle w:val="Ttulo2"/>
              <w:jc w:val="both"/>
              <w:outlineLvl w:val="1"/>
              <w:rPr>
                <w:rFonts w:ascii="Century Gothic" w:hAnsi="Century Gothic"/>
                <w:b w:val="0"/>
                <w:bCs/>
                <w:sz w:val="20"/>
                <w:szCs w:val="20"/>
                <w:lang w:bidi="es-ES"/>
              </w:rPr>
            </w:pPr>
          </w:p>
        </w:tc>
        <w:tc>
          <w:tcPr>
            <w:tcW w:w="1701" w:type="dxa"/>
          </w:tcPr>
          <w:p w14:paraId="5A151341" w14:textId="77777777" w:rsidR="00193149" w:rsidRPr="00592CFE" w:rsidRDefault="00193149" w:rsidP="00886632">
            <w:pPr>
              <w:pStyle w:val="Ttulo2"/>
              <w:jc w:val="both"/>
              <w:outlineLvl w:val="1"/>
              <w:rPr>
                <w:rFonts w:ascii="Century Gothic" w:hAnsi="Century Gothic"/>
                <w:b w:val="0"/>
                <w:bCs/>
                <w:sz w:val="20"/>
                <w:szCs w:val="20"/>
                <w:lang w:bidi="es-ES"/>
              </w:rPr>
            </w:pPr>
          </w:p>
        </w:tc>
      </w:tr>
      <w:tr w:rsidR="00681CE3" w:rsidRPr="00592CFE" w14:paraId="41913C1D" w14:textId="77777777" w:rsidTr="00193149">
        <w:tc>
          <w:tcPr>
            <w:tcW w:w="2552" w:type="dxa"/>
            <w:vMerge w:val="restart"/>
          </w:tcPr>
          <w:p w14:paraId="75FD903F" w14:textId="64217631" w:rsidR="00681CE3" w:rsidRPr="00592CFE" w:rsidRDefault="00681CE3"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Modelo indígena</w:t>
            </w:r>
          </w:p>
        </w:tc>
        <w:tc>
          <w:tcPr>
            <w:tcW w:w="1418" w:type="dxa"/>
          </w:tcPr>
          <w:p w14:paraId="1B93B2EE" w14:textId="7D88F7BE" w:rsidR="00681CE3" w:rsidRPr="00592CFE" w:rsidRDefault="00681CE3"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0C4419A0"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134" w:type="dxa"/>
          </w:tcPr>
          <w:p w14:paraId="2B97B557"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850" w:type="dxa"/>
          </w:tcPr>
          <w:p w14:paraId="76149681"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276" w:type="dxa"/>
          </w:tcPr>
          <w:p w14:paraId="0EDED325"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701" w:type="dxa"/>
          </w:tcPr>
          <w:p w14:paraId="1556E4B9" w14:textId="77777777" w:rsidR="00681CE3" w:rsidRPr="00592CFE" w:rsidRDefault="00681CE3" w:rsidP="00886632">
            <w:pPr>
              <w:pStyle w:val="Ttulo2"/>
              <w:jc w:val="both"/>
              <w:outlineLvl w:val="1"/>
              <w:rPr>
                <w:rFonts w:ascii="Century Gothic" w:hAnsi="Century Gothic"/>
                <w:b w:val="0"/>
                <w:bCs/>
                <w:sz w:val="20"/>
                <w:szCs w:val="20"/>
                <w:lang w:bidi="es-ES"/>
              </w:rPr>
            </w:pPr>
          </w:p>
        </w:tc>
      </w:tr>
      <w:tr w:rsidR="00681CE3" w:rsidRPr="00592CFE" w14:paraId="76CD9949" w14:textId="77777777" w:rsidTr="00193149">
        <w:tc>
          <w:tcPr>
            <w:tcW w:w="2552" w:type="dxa"/>
            <w:vMerge/>
          </w:tcPr>
          <w:p w14:paraId="1F4D3030"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418" w:type="dxa"/>
          </w:tcPr>
          <w:p w14:paraId="6F3E5C07" w14:textId="062FD374" w:rsidR="00681CE3" w:rsidRPr="00592CFE" w:rsidRDefault="00681CE3"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finalización </w:t>
            </w:r>
          </w:p>
        </w:tc>
        <w:tc>
          <w:tcPr>
            <w:tcW w:w="992" w:type="dxa"/>
          </w:tcPr>
          <w:p w14:paraId="465D7A65"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134" w:type="dxa"/>
          </w:tcPr>
          <w:p w14:paraId="0B2D464B"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850" w:type="dxa"/>
          </w:tcPr>
          <w:p w14:paraId="62EE574D"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276" w:type="dxa"/>
          </w:tcPr>
          <w:p w14:paraId="6C981DAE"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701" w:type="dxa"/>
          </w:tcPr>
          <w:p w14:paraId="22B78DF4" w14:textId="77777777" w:rsidR="00681CE3" w:rsidRPr="00592CFE" w:rsidRDefault="00681CE3" w:rsidP="00886632">
            <w:pPr>
              <w:pStyle w:val="Ttulo2"/>
              <w:jc w:val="both"/>
              <w:outlineLvl w:val="1"/>
              <w:rPr>
                <w:rFonts w:ascii="Century Gothic" w:hAnsi="Century Gothic"/>
                <w:b w:val="0"/>
                <w:bCs/>
                <w:sz w:val="20"/>
                <w:szCs w:val="20"/>
                <w:lang w:bidi="es-ES"/>
              </w:rPr>
            </w:pPr>
          </w:p>
        </w:tc>
      </w:tr>
      <w:tr w:rsidR="00681CE3" w:rsidRPr="00592CFE" w14:paraId="2CFEAD4E" w14:textId="77777777" w:rsidTr="00193149">
        <w:tc>
          <w:tcPr>
            <w:tcW w:w="2552" w:type="dxa"/>
            <w:vMerge w:val="restart"/>
          </w:tcPr>
          <w:p w14:paraId="70AAA56F" w14:textId="080707CE" w:rsidR="00681CE3" w:rsidRPr="00592CFE" w:rsidRDefault="00FE2A29"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color w:val="FF0000"/>
                <w:sz w:val="20"/>
                <w:szCs w:val="20"/>
                <w:lang w:bidi="es-ES"/>
              </w:rPr>
              <w:t>O</w:t>
            </w:r>
            <w:r w:rsidR="00681CE3" w:rsidRPr="00592CFE">
              <w:rPr>
                <w:rFonts w:ascii="Century Gothic" w:hAnsi="Century Gothic"/>
                <w:b w:val="0"/>
                <w:bCs/>
                <w:color w:val="FF0000"/>
                <w:sz w:val="20"/>
                <w:szCs w:val="20"/>
                <w:lang w:bidi="es-ES"/>
              </w:rPr>
              <w:t>tra</w:t>
            </w:r>
            <w:r w:rsidRPr="00592CFE">
              <w:rPr>
                <w:rFonts w:ascii="Century Gothic" w:hAnsi="Century Gothic"/>
                <w:b w:val="0"/>
                <w:bCs/>
                <w:color w:val="FF0000"/>
                <w:sz w:val="20"/>
                <w:szCs w:val="20"/>
                <w:lang w:bidi="es-ES"/>
              </w:rPr>
              <w:t xml:space="preserve"> cual </w:t>
            </w:r>
            <w:r w:rsidR="00483FE6" w:rsidRPr="00592CFE">
              <w:rPr>
                <w:rFonts w:ascii="Century Gothic" w:hAnsi="Century Gothic"/>
                <w:b w:val="0"/>
                <w:bCs/>
                <w:color w:val="FF0000"/>
                <w:sz w:val="20"/>
                <w:szCs w:val="20"/>
                <w:lang w:bidi="es-ES"/>
              </w:rPr>
              <w:t>¿</w:t>
            </w:r>
          </w:p>
        </w:tc>
        <w:tc>
          <w:tcPr>
            <w:tcW w:w="1418" w:type="dxa"/>
          </w:tcPr>
          <w:p w14:paraId="5D997AB9" w14:textId="2D85B434" w:rsidR="00681CE3" w:rsidRPr="00592CFE" w:rsidRDefault="00681CE3"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Hora inicio</w:t>
            </w:r>
          </w:p>
        </w:tc>
        <w:tc>
          <w:tcPr>
            <w:tcW w:w="992" w:type="dxa"/>
          </w:tcPr>
          <w:p w14:paraId="6405FE85"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134" w:type="dxa"/>
          </w:tcPr>
          <w:p w14:paraId="5502230F"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850" w:type="dxa"/>
          </w:tcPr>
          <w:p w14:paraId="4E07E21F"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276" w:type="dxa"/>
          </w:tcPr>
          <w:p w14:paraId="1F7A99C7"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701" w:type="dxa"/>
          </w:tcPr>
          <w:p w14:paraId="3D6A2AF4" w14:textId="77777777" w:rsidR="00681CE3" w:rsidRPr="00592CFE" w:rsidRDefault="00681CE3" w:rsidP="00886632">
            <w:pPr>
              <w:pStyle w:val="Ttulo2"/>
              <w:jc w:val="both"/>
              <w:outlineLvl w:val="1"/>
              <w:rPr>
                <w:rFonts w:ascii="Century Gothic" w:hAnsi="Century Gothic"/>
                <w:b w:val="0"/>
                <w:bCs/>
                <w:sz w:val="20"/>
                <w:szCs w:val="20"/>
                <w:lang w:bidi="es-ES"/>
              </w:rPr>
            </w:pPr>
          </w:p>
        </w:tc>
      </w:tr>
      <w:tr w:rsidR="00681CE3" w:rsidRPr="00592CFE" w14:paraId="6EF6A01B" w14:textId="77777777" w:rsidTr="00193149">
        <w:tc>
          <w:tcPr>
            <w:tcW w:w="2552" w:type="dxa"/>
            <w:vMerge/>
          </w:tcPr>
          <w:p w14:paraId="780213CD"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418" w:type="dxa"/>
          </w:tcPr>
          <w:p w14:paraId="02BEA440" w14:textId="42456398" w:rsidR="00681CE3" w:rsidRPr="00592CFE" w:rsidRDefault="00681CE3" w:rsidP="00886632">
            <w:pPr>
              <w:pStyle w:val="Ttulo2"/>
              <w:jc w:val="both"/>
              <w:outlineLvl w:val="1"/>
              <w:rPr>
                <w:rFonts w:ascii="Century Gothic" w:hAnsi="Century Gothic"/>
                <w:b w:val="0"/>
                <w:bCs/>
                <w:sz w:val="20"/>
                <w:szCs w:val="20"/>
                <w:lang w:bidi="es-ES"/>
              </w:rPr>
            </w:pPr>
            <w:r w:rsidRPr="00592CFE">
              <w:rPr>
                <w:rFonts w:ascii="Century Gothic" w:hAnsi="Century Gothic"/>
                <w:b w:val="0"/>
                <w:bCs/>
                <w:sz w:val="20"/>
                <w:szCs w:val="20"/>
                <w:lang w:bidi="es-ES"/>
              </w:rPr>
              <w:t xml:space="preserve">Hora finalización </w:t>
            </w:r>
          </w:p>
        </w:tc>
        <w:tc>
          <w:tcPr>
            <w:tcW w:w="992" w:type="dxa"/>
          </w:tcPr>
          <w:p w14:paraId="66AFD9A1"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134" w:type="dxa"/>
          </w:tcPr>
          <w:p w14:paraId="033CE00B"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850" w:type="dxa"/>
          </w:tcPr>
          <w:p w14:paraId="516BB55A"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276" w:type="dxa"/>
          </w:tcPr>
          <w:p w14:paraId="2C190FBF" w14:textId="77777777" w:rsidR="00681CE3" w:rsidRPr="00592CFE" w:rsidRDefault="00681CE3" w:rsidP="00886632">
            <w:pPr>
              <w:pStyle w:val="Ttulo2"/>
              <w:jc w:val="both"/>
              <w:outlineLvl w:val="1"/>
              <w:rPr>
                <w:rFonts w:ascii="Century Gothic" w:hAnsi="Century Gothic"/>
                <w:b w:val="0"/>
                <w:bCs/>
                <w:sz w:val="20"/>
                <w:szCs w:val="20"/>
                <w:lang w:bidi="es-ES"/>
              </w:rPr>
            </w:pPr>
          </w:p>
        </w:tc>
        <w:tc>
          <w:tcPr>
            <w:tcW w:w="1701" w:type="dxa"/>
          </w:tcPr>
          <w:p w14:paraId="587DD8E5" w14:textId="77777777" w:rsidR="00681CE3" w:rsidRPr="00592CFE" w:rsidRDefault="00681CE3" w:rsidP="00886632">
            <w:pPr>
              <w:pStyle w:val="Ttulo2"/>
              <w:jc w:val="both"/>
              <w:outlineLvl w:val="1"/>
              <w:rPr>
                <w:rFonts w:ascii="Century Gothic" w:hAnsi="Century Gothic"/>
                <w:b w:val="0"/>
                <w:bCs/>
                <w:sz w:val="20"/>
                <w:szCs w:val="20"/>
                <w:lang w:bidi="es-ES"/>
              </w:rPr>
            </w:pPr>
          </w:p>
        </w:tc>
      </w:tr>
    </w:tbl>
    <w:p w14:paraId="05CA5591" w14:textId="2CAD5994" w:rsidR="00193149" w:rsidRDefault="00193149" w:rsidP="003B05FA">
      <w:pPr>
        <w:jc w:val="both"/>
      </w:pPr>
    </w:p>
    <w:tbl>
      <w:tblPr>
        <w:tblStyle w:val="Tablaconcuadrcula"/>
        <w:tblW w:w="9923" w:type="dxa"/>
        <w:tblInd w:w="-147" w:type="dxa"/>
        <w:tblLook w:val="04A0" w:firstRow="1" w:lastRow="0" w:firstColumn="1" w:lastColumn="0" w:noHBand="0" w:noVBand="1"/>
      </w:tblPr>
      <w:tblGrid>
        <w:gridCol w:w="4844"/>
        <w:gridCol w:w="5079"/>
      </w:tblGrid>
      <w:tr w:rsidR="0011100A" w:rsidRPr="00592CFE" w14:paraId="32CD1DFB" w14:textId="77777777" w:rsidTr="00886632">
        <w:tc>
          <w:tcPr>
            <w:tcW w:w="9923" w:type="dxa"/>
            <w:gridSpan w:val="2"/>
          </w:tcPr>
          <w:p w14:paraId="4F585063" w14:textId="77777777" w:rsidR="0011100A" w:rsidRPr="00592CFE" w:rsidRDefault="0011100A" w:rsidP="0011100A">
            <w:pPr>
              <w:jc w:val="center"/>
              <w:rPr>
                <w:rFonts w:ascii="Century Gothic" w:hAnsi="Century Gothic"/>
                <w:b/>
                <w:color w:val="000000" w:themeColor="text1"/>
                <w:sz w:val="20"/>
                <w:szCs w:val="20"/>
                <w:lang w:bidi="es-ES"/>
              </w:rPr>
            </w:pPr>
            <w:bookmarkStart w:id="2" w:name="_Hlk109160146"/>
            <w:r w:rsidRPr="00592CFE">
              <w:rPr>
                <w:rFonts w:ascii="Century Gothic" w:hAnsi="Century Gothic"/>
                <w:b/>
                <w:color w:val="000000" w:themeColor="text1"/>
                <w:sz w:val="20"/>
                <w:szCs w:val="20"/>
                <w:lang w:bidi="es-ES"/>
              </w:rPr>
              <w:t>MODALIDAD</w:t>
            </w:r>
          </w:p>
          <w:p w14:paraId="0335676B" w14:textId="468CB238" w:rsidR="0011100A" w:rsidRPr="00592CFE" w:rsidRDefault="0011100A" w:rsidP="0011100A">
            <w:pPr>
              <w:jc w:val="center"/>
              <w:rPr>
                <w:rFonts w:ascii="Century Gothic" w:hAnsi="Century Gothic"/>
                <w:b/>
                <w:color w:val="000000" w:themeColor="text1"/>
                <w:sz w:val="20"/>
                <w:szCs w:val="20"/>
              </w:rPr>
            </w:pPr>
            <w:r w:rsidRPr="00592CFE">
              <w:rPr>
                <w:rFonts w:ascii="Century Gothic" w:hAnsi="Century Gothic"/>
                <w:b/>
                <w:color w:val="FF0000"/>
                <w:sz w:val="20"/>
                <w:szCs w:val="20"/>
              </w:rPr>
              <w:t xml:space="preserve">Relacionar la modalidad que aplica su centro educativo </w:t>
            </w:r>
          </w:p>
        </w:tc>
      </w:tr>
      <w:tr w:rsidR="00EA2138" w:rsidRPr="00592CFE" w14:paraId="5337036A" w14:textId="77777777" w:rsidTr="009707FA">
        <w:tc>
          <w:tcPr>
            <w:tcW w:w="4844" w:type="dxa"/>
          </w:tcPr>
          <w:p w14:paraId="152B058B" w14:textId="77777777" w:rsidR="00EA2138" w:rsidRPr="00592CFE" w:rsidRDefault="00EA2138" w:rsidP="00EA2138">
            <w:pPr>
              <w:jc w:val="both"/>
              <w:rPr>
                <w:rFonts w:ascii="Century Gothic" w:hAnsi="Century Gothic"/>
                <w:color w:val="000000" w:themeColor="text1"/>
                <w:sz w:val="20"/>
                <w:szCs w:val="20"/>
              </w:rPr>
            </w:pPr>
            <w:r w:rsidRPr="00592CFE">
              <w:rPr>
                <w:rFonts w:ascii="Century Gothic" w:hAnsi="Century Gothic"/>
                <w:bCs/>
                <w:color w:val="000000" w:themeColor="text1"/>
                <w:sz w:val="20"/>
                <w:szCs w:val="20"/>
                <w:lang w:bidi="es-ES"/>
              </w:rPr>
              <w:t>proyectos productivos en la sede (actividad agropecuaria)</w:t>
            </w:r>
          </w:p>
          <w:p w14:paraId="22551D03" w14:textId="77777777" w:rsidR="00EA2138" w:rsidRPr="00592CFE" w:rsidRDefault="00EA2138" w:rsidP="003B05FA">
            <w:pPr>
              <w:jc w:val="both"/>
              <w:rPr>
                <w:rFonts w:ascii="Century Gothic" w:hAnsi="Century Gothic"/>
                <w:color w:val="000000" w:themeColor="text1"/>
                <w:sz w:val="20"/>
                <w:szCs w:val="20"/>
              </w:rPr>
            </w:pPr>
          </w:p>
        </w:tc>
        <w:tc>
          <w:tcPr>
            <w:tcW w:w="5079" w:type="dxa"/>
          </w:tcPr>
          <w:p w14:paraId="3646BFC0" w14:textId="77777777" w:rsidR="00EA2138" w:rsidRPr="00592CFE" w:rsidRDefault="00EA2138" w:rsidP="003B05FA">
            <w:pPr>
              <w:jc w:val="both"/>
              <w:rPr>
                <w:rFonts w:ascii="Century Gothic" w:hAnsi="Century Gothic"/>
                <w:sz w:val="20"/>
                <w:szCs w:val="20"/>
              </w:rPr>
            </w:pPr>
          </w:p>
        </w:tc>
      </w:tr>
      <w:tr w:rsidR="00EA2138" w:rsidRPr="00592CFE" w14:paraId="27CF0D38" w14:textId="77777777" w:rsidTr="009707FA">
        <w:tc>
          <w:tcPr>
            <w:tcW w:w="4844" w:type="dxa"/>
          </w:tcPr>
          <w:p w14:paraId="4CEFD408" w14:textId="6F013604" w:rsidR="00EA2138" w:rsidRPr="00592CFE" w:rsidRDefault="00EA2138" w:rsidP="00EA2138">
            <w:pPr>
              <w:jc w:val="both"/>
              <w:rPr>
                <w:rFonts w:ascii="Century Gothic" w:hAnsi="Century Gothic"/>
                <w:bCs/>
                <w:color w:val="000000" w:themeColor="text1"/>
                <w:sz w:val="20"/>
                <w:szCs w:val="20"/>
                <w:lang w:bidi="es-ES"/>
              </w:rPr>
            </w:pPr>
            <w:r w:rsidRPr="00592CFE">
              <w:rPr>
                <w:rFonts w:ascii="Century Gothic" w:hAnsi="Century Gothic"/>
                <w:bCs/>
                <w:color w:val="000000" w:themeColor="text1"/>
                <w:sz w:val="20"/>
                <w:szCs w:val="20"/>
                <w:lang w:bidi="es-ES"/>
              </w:rPr>
              <w:t xml:space="preserve">TECNICO INDUSTRIAL </w:t>
            </w:r>
          </w:p>
        </w:tc>
        <w:tc>
          <w:tcPr>
            <w:tcW w:w="5079" w:type="dxa"/>
          </w:tcPr>
          <w:p w14:paraId="27A609B4" w14:textId="77777777" w:rsidR="00EA2138" w:rsidRPr="00592CFE" w:rsidRDefault="00EA2138" w:rsidP="003B05FA">
            <w:pPr>
              <w:jc w:val="both"/>
              <w:rPr>
                <w:rFonts w:ascii="Century Gothic" w:hAnsi="Century Gothic"/>
                <w:sz w:val="20"/>
                <w:szCs w:val="20"/>
              </w:rPr>
            </w:pPr>
          </w:p>
        </w:tc>
      </w:tr>
      <w:tr w:rsidR="00EA2138" w:rsidRPr="00592CFE" w14:paraId="5C953D31" w14:textId="77777777" w:rsidTr="009707FA">
        <w:tc>
          <w:tcPr>
            <w:tcW w:w="4844" w:type="dxa"/>
          </w:tcPr>
          <w:p w14:paraId="4D900588" w14:textId="53C7D0F6" w:rsidR="00EA2138" w:rsidRPr="00592CFE" w:rsidRDefault="00EA2138" w:rsidP="00EA2138">
            <w:pPr>
              <w:jc w:val="both"/>
              <w:rPr>
                <w:rFonts w:ascii="Century Gothic" w:hAnsi="Century Gothic"/>
                <w:bCs/>
                <w:color w:val="000000" w:themeColor="text1"/>
                <w:sz w:val="20"/>
                <w:szCs w:val="20"/>
                <w:lang w:bidi="es-ES"/>
              </w:rPr>
            </w:pPr>
            <w:r w:rsidRPr="00592CFE">
              <w:rPr>
                <w:rFonts w:ascii="Century Gothic" w:hAnsi="Century Gothic"/>
                <w:bCs/>
                <w:color w:val="000000" w:themeColor="text1"/>
                <w:sz w:val="20"/>
                <w:szCs w:val="20"/>
                <w:lang w:bidi="es-ES"/>
              </w:rPr>
              <w:t>ACADEMICO</w:t>
            </w:r>
          </w:p>
        </w:tc>
        <w:tc>
          <w:tcPr>
            <w:tcW w:w="5079" w:type="dxa"/>
          </w:tcPr>
          <w:p w14:paraId="29311F94" w14:textId="77777777" w:rsidR="00EA2138" w:rsidRPr="00592CFE" w:rsidRDefault="00EA2138" w:rsidP="003B05FA">
            <w:pPr>
              <w:jc w:val="both"/>
              <w:rPr>
                <w:rFonts w:ascii="Century Gothic" w:hAnsi="Century Gothic"/>
                <w:sz w:val="20"/>
                <w:szCs w:val="20"/>
              </w:rPr>
            </w:pPr>
          </w:p>
        </w:tc>
      </w:tr>
      <w:tr w:rsidR="00EA2138" w:rsidRPr="00592CFE" w14:paraId="06900586" w14:textId="77777777" w:rsidTr="009707FA">
        <w:tc>
          <w:tcPr>
            <w:tcW w:w="4844" w:type="dxa"/>
          </w:tcPr>
          <w:p w14:paraId="4EC04182" w14:textId="42224571" w:rsidR="00EA2138" w:rsidRPr="00592CFE" w:rsidRDefault="00EA2138" w:rsidP="00EA2138">
            <w:pPr>
              <w:jc w:val="both"/>
              <w:rPr>
                <w:rFonts w:ascii="Century Gothic" w:hAnsi="Century Gothic"/>
                <w:bCs/>
                <w:color w:val="000000" w:themeColor="text1"/>
                <w:sz w:val="20"/>
                <w:szCs w:val="20"/>
                <w:lang w:bidi="es-ES"/>
              </w:rPr>
            </w:pPr>
            <w:r w:rsidRPr="00592CFE">
              <w:rPr>
                <w:rFonts w:ascii="Century Gothic" w:hAnsi="Century Gothic"/>
                <w:bCs/>
                <w:color w:val="000000" w:themeColor="text1"/>
                <w:sz w:val="20"/>
                <w:szCs w:val="20"/>
                <w:lang w:bidi="es-ES"/>
              </w:rPr>
              <w:t>COOPERATIVO</w:t>
            </w:r>
          </w:p>
        </w:tc>
        <w:tc>
          <w:tcPr>
            <w:tcW w:w="5079" w:type="dxa"/>
          </w:tcPr>
          <w:p w14:paraId="409DF36A" w14:textId="77777777" w:rsidR="00EA2138" w:rsidRPr="00592CFE" w:rsidRDefault="00EA2138" w:rsidP="003B05FA">
            <w:pPr>
              <w:jc w:val="both"/>
              <w:rPr>
                <w:rFonts w:ascii="Century Gothic" w:hAnsi="Century Gothic"/>
                <w:sz w:val="20"/>
                <w:szCs w:val="20"/>
              </w:rPr>
            </w:pPr>
          </w:p>
        </w:tc>
      </w:tr>
      <w:tr w:rsidR="0011100A" w:rsidRPr="00592CFE" w14:paraId="12262117" w14:textId="77777777" w:rsidTr="009707FA">
        <w:tc>
          <w:tcPr>
            <w:tcW w:w="4844" w:type="dxa"/>
          </w:tcPr>
          <w:p w14:paraId="294828A5" w14:textId="53365F92" w:rsidR="0011100A" w:rsidRPr="00592CFE" w:rsidRDefault="0011100A" w:rsidP="00EA2138">
            <w:pPr>
              <w:jc w:val="both"/>
              <w:rPr>
                <w:rFonts w:ascii="Century Gothic" w:hAnsi="Century Gothic"/>
                <w:bCs/>
                <w:color w:val="000000" w:themeColor="text1"/>
                <w:sz w:val="20"/>
                <w:szCs w:val="20"/>
                <w:lang w:bidi="es-ES"/>
              </w:rPr>
            </w:pPr>
            <w:r w:rsidRPr="00592CFE">
              <w:rPr>
                <w:rFonts w:ascii="Century Gothic" w:hAnsi="Century Gothic"/>
                <w:bCs/>
                <w:color w:val="000000" w:themeColor="text1"/>
                <w:sz w:val="20"/>
                <w:szCs w:val="20"/>
                <w:lang w:bidi="es-ES"/>
              </w:rPr>
              <w:t xml:space="preserve">OTROS </w:t>
            </w:r>
          </w:p>
        </w:tc>
        <w:tc>
          <w:tcPr>
            <w:tcW w:w="5079" w:type="dxa"/>
          </w:tcPr>
          <w:p w14:paraId="504C1749" w14:textId="77777777" w:rsidR="0011100A" w:rsidRPr="00592CFE" w:rsidRDefault="0011100A" w:rsidP="003B05FA">
            <w:pPr>
              <w:jc w:val="both"/>
              <w:rPr>
                <w:rFonts w:ascii="Century Gothic" w:hAnsi="Century Gothic"/>
                <w:sz w:val="20"/>
                <w:szCs w:val="20"/>
              </w:rPr>
            </w:pPr>
          </w:p>
        </w:tc>
      </w:tr>
      <w:bookmarkEnd w:id="2"/>
    </w:tbl>
    <w:p w14:paraId="1152453B" w14:textId="1C36A055" w:rsidR="00193149" w:rsidRDefault="00193149" w:rsidP="003B05FA">
      <w:pPr>
        <w:jc w:val="both"/>
      </w:pPr>
    </w:p>
    <w:p w14:paraId="77E881AB" w14:textId="77777777" w:rsidR="0011100A" w:rsidRDefault="0011100A" w:rsidP="003B05FA">
      <w:pPr>
        <w:jc w:val="both"/>
      </w:pPr>
    </w:p>
    <w:p w14:paraId="3DBD4125" w14:textId="77777777" w:rsidR="0011100A" w:rsidRDefault="0011100A" w:rsidP="003B05FA">
      <w:pPr>
        <w:jc w:val="both"/>
      </w:pPr>
    </w:p>
    <w:p w14:paraId="5B510D3C" w14:textId="77777777" w:rsidR="0011100A" w:rsidRDefault="0011100A" w:rsidP="003B05FA">
      <w:pPr>
        <w:jc w:val="both"/>
      </w:pPr>
    </w:p>
    <w:p w14:paraId="08F4831E" w14:textId="6FB2A3BE" w:rsidR="00193149" w:rsidRPr="003145A4" w:rsidRDefault="00193149" w:rsidP="003B05FA">
      <w:pPr>
        <w:jc w:val="both"/>
        <w:rPr>
          <w:color w:val="000000" w:themeColor="text1"/>
          <w:sz w:val="24"/>
          <w:szCs w:val="24"/>
          <w:lang w:bidi="es-ES"/>
        </w:rPr>
      </w:pPr>
    </w:p>
    <w:tbl>
      <w:tblPr>
        <w:tblStyle w:val="Tablaconcuadrcula"/>
        <w:tblW w:w="0" w:type="auto"/>
        <w:tblLook w:val="04A0" w:firstRow="1" w:lastRow="0" w:firstColumn="1" w:lastColumn="0" w:noHBand="0" w:noVBand="1"/>
      </w:tblPr>
      <w:tblGrid>
        <w:gridCol w:w="3131"/>
        <w:gridCol w:w="3131"/>
        <w:gridCol w:w="3132"/>
      </w:tblGrid>
      <w:tr w:rsidR="00193149" w:rsidRPr="00592CFE" w14:paraId="3413230A" w14:textId="77777777" w:rsidTr="008100C9">
        <w:tc>
          <w:tcPr>
            <w:tcW w:w="9394" w:type="dxa"/>
            <w:gridSpan w:val="3"/>
            <w:shd w:val="clear" w:color="auto" w:fill="B4C6E7" w:themeFill="accent1" w:themeFillTint="66"/>
          </w:tcPr>
          <w:p w14:paraId="6EB5D24E" w14:textId="77777777" w:rsidR="00193149" w:rsidRPr="00592CFE" w:rsidRDefault="00193149" w:rsidP="00414AE3">
            <w:pPr>
              <w:jc w:val="center"/>
              <w:rPr>
                <w:rFonts w:ascii="Century Gothic" w:hAnsi="Century Gothic"/>
                <w:b/>
                <w:bCs/>
              </w:rPr>
            </w:pPr>
            <w:r w:rsidRPr="00592CFE">
              <w:rPr>
                <w:rFonts w:ascii="Century Gothic" w:hAnsi="Century Gothic"/>
                <w:b/>
                <w:bCs/>
              </w:rPr>
              <w:t>MAPA DE GEOREFE</w:t>
            </w:r>
            <w:r w:rsidR="00414AE3" w:rsidRPr="00592CFE">
              <w:rPr>
                <w:rFonts w:ascii="Century Gothic" w:hAnsi="Century Gothic"/>
                <w:b/>
                <w:bCs/>
              </w:rPr>
              <w:t>RENCIACION</w:t>
            </w:r>
          </w:p>
          <w:p w14:paraId="3F36CAE9" w14:textId="3340A510" w:rsidR="0011100A" w:rsidRPr="00592CFE" w:rsidRDefault="0011100A" w:rsidP="00414AE3">
            <w:pPr>
              <w:jc w:val="center"/>
              <w:rPr>
                <w:rFonts w:ascii="Century Gothic" w:hAnsi="Century Gothic"/>
                <w:b/>
                <w:bCs/>
              </w:rPr>
            </w:pPr>
            <w:r w:rsidRPr="00592CFE">
              <w:rPr>
                <w:rFonts w:ascii="Century Gothic" w:hAnsi="Century Gothic"/>
                <w:color w:val="FF0000"/>
              </w:rPr>
              <w:t xml:space="preserve">LOCALIZACION GEOGRAFICA DE LA </w:t>
            </w:r>
            <w:r w:rsidRPr="00592CFE">
              <w:rPr>
                <w:rFonts w:ascii="Century Gothic" w:hAnsi="Century Gothic"/>
                <w:color w:val="FF0000"/>
                <w:lang w:bidi="es-ES"/>
              </w:rPr>
              <w:t>SEDE</w:t>
            </w:r>
          </w:p>
        </w:tc>
      </w:tr>
      <w:tr w:rsidR="00193149" w:rsidRPr="00592CFE" w14:paraId="2E244944" w14:textId="77777777" w:rsidTr="00193149">
        <w:tc>
          <w:tcPr>
            <w:tcW w:w="9394" w:type="dxa"/>
            <w:gridSpan w:val="3"/>
          </w:tcPr>
          <w:p w14:paraId="5EA3030E" w14:textId="77777777" w:rsidR="00193149" w:rsidRPr="00592CFE" w:rsidRDefault="00193149" w:rsidP="003B05FA">
            <w:pPr>
              <w:jc w:val="both"/>
              <w:rPr>
                <w:rFonts w:ascii="Century Gothic" w:hAnsi="Century Gothic"/>
              </w:rPr>
            </w:pPr>
          </w:p>
          <w:p w14:paraId="0D11CB83" w14:textId="77777777" w:rsidR="00414AE3" w:rsidRPr="00592CFE" w:rsidRDefault="00414AE3" w:rsidP="003B05FA">
            <w:pPr>
              <w:jc w:val="both"/>
              <w:rPr>
                <w:rFonts w:ascii="Century Gothic" w:hAnsi="Century Gothic"/>
              </w:rPr>
            </w:pPr>
          </w:p>
          <w:p w14:paraId="1F0F8D28" w14:textId="77777777" w:rsidR="00414AE3" w:rsidRPr="00592CFE" w:rsidRDefault="00414AE3" w:rsidP="003B05FA">
            <w:pPr>
              <w:jc w:val="both"/>
              <w:rPr>
                <w:rFonts w:ascii="Century Gothic" w:hAnsi="Century Gothic"/>
              </w:rPr>
            </w:pPr>
          </w:p>
          <w:p w14:paraId="4D32C81E" w14:textId="77777777" w:rsidR="00414AE3" w:rsidRPr="00592CFE" w:rsidRDefault="00414AE3" w:rsidP="003B05FA">
            <w:pPr>
              <w:jc w:val="both"/>
              <w:rPr>
                <w:rFonts w:ascii="Century Gothic" w:hAnsi="Century Gothic"/>
              </w:rPr>
            </w:pPr>
          </w:p>
          <w:p w14:paraId="5480762E" w14:textId="77777777" w:rsidR="00414AE3" w:rsidRPr="00592CFE" w:rsidRDefault="00414AE3" w:rsidP="003B05FA">
            <w:pPr>
              <w:jc w:val="both"/>
              <w:rPr>
                <w:rFonts w:ascii="Century Gothic" w:hAnsi="Century Gothic"/>
              </w:rPr>
            </w:pPr>
          </w:p>
          <w:p w14:paraId="1868AB50" w14:textId="77777777" w:rsidR="00414AE3" w:rsidRPr="00592CFE" w:rsidRDefault="00414AE3" w:rsidP="003B05FA">
            <w:pPr>
              <w:jc w:val="both"/>
              <w:rPr>
                <w:rFonts w:ascii="Century Gothic" w:hAnsi="Century Gothic"/>
              </w:rPr>
            </w:pPr>
          </w:p>
          <w:p w14:paraId="24615EE4" w14:textId="77777777" w:rsidR="00414AE3" w:rsidRPr="00592CFE" w:rsidRDefault="00414AE3" w:rsidP="003B05FA">
            <w:pPr>
              <w:jc w:val="both"/>
              <w:rPr>
                <w:rFonts w:ascii="Century Gothic" w:hAnsi="Century Gothic"/>
              </w:rPr>
            </w:pPr>
          </w:p>
          <w:p w14:paraId="077B6F87" w14:textId="77777777" w:rsidR="00414AE3" w:rsidRPr="00592CFE" w:rsidRDefault="00414AE3" w:rsidP="003B05FA">
            <w:pPr>
              <w:jc w:val="both"/>
              <w:rPr>
                <w:rFonts w:ascii="Century Gothic" w:hAnsi="Century Gothic"/>
              </w:rPr>
            </w:pPr>
          </w:p>
          <w:p w14:paraId="2CC6ABCA" w14:textId="77777777" w:rsidR="00414AE3" w:rsidRPr="00592CFE" w:rsidRDefault="00414AE3" w:rsidP="003B05FA">
            <w:pPr>
              <w:jc w:val="both"/>
              <w:rPr>
                <w:rFonts w:ascii="Century Gothic" w:hAnsi="Century Gothic"/>
              </w:rPr>
            </w:pPr>
          </w:p>
          <w:p w14:paraId="47DD162A" w14:textId="77777777" w:rsidR="00414AE3" w:rsidRPr="00592CFE" w:rsidRDefault="00414AE3" w:rsidP="003B05FA">
            <w:pPr>
              <w:jc w:val="both"/>
              <w:rPr>
                <w:rFonts w:ascii="Century Gothic" w:hAnsi="Century Gothic"/>
              </w:rPr>
            </w:pPr>
          </w:p>
          <w:p w14:paraId="5AC70BB0" w14:textId="77777777" w:rsidR="00414AE3" w:rsidRPr="00592CFE" w:rsidRDefault="00414AE3" w:rsidP="003B05FA">
            <w:pPr>
              <w:jc w:val="both"/>
              <w:rPr>
                <w:rFonts w:ascii="Century Gothic" w:hAnsi="Century Gothic"/>
              </w:rPr>
            </w:pPr>
          </w:p>
          <w:p w14:paraId="3D2C6F17" w14:textId="77777777" w:rsidR="00414AE3" w:rsidRPr="00592CFE" w:rsidRDefault="00414AE3" w:rsidP="003B05FA">
            <w:pPr>
              <w:jc w:val="both"/>
              <w:rPr>
                <w:rFonts w:ascii="Century Gothic" w:hAnsi="Century Gothic"/>
              </w:rPr>
            </w:pPr>
          </w:p>
          <w:p w14:paraId="007785DA" w14:textId="77777777" w:rsidR="00414AE3" w:rsidRPr="00592CFE" w:rsidRDefault="00414AE3" w:rsidP="003B05FA">
            <w:pPr>
              <w:jc w:val="both"/>
              <w:rPr>
                <w:rFonts w:ascii="Century Gothic" w:hAnsi="Century Gothic"/>
              </w:rPr>
            </w:pPr>
          </w:p>
          <w:p w14:paraId="0B5C39A5" w14:textId="77777777" w:rsidR="00414AE3" w:rsidRPr="00592CFE" w:rsidRDefault="00414AE3" w:rsidP="003B05FA">
            <w:pPr>
              <w:jc w:val="both"/>
              <w:rPr>
                <w:rFonts w:ascii="Century Gothic" w:hAnsi="Century Gothic"/>
              </w:rPr>
            </w:pPr>
          </w:p>
          <w:p w14:paraId="1037016A" w14:textId="77777777" w:rsidR="00414AE3" w:rsidRPr="00592CFE" w:rsidRDefault="00414AE3" w:rsidP="003B05FA">
            <w:pPr>
              <w:jc w:val="both"/>
              <w:rPr>
                <w:rFonts w:ascii="Century Gothic" w:hAnsi="Century Gothic"/>
              </w:rPr>
            </w:pPr>
          </w:p>
          <w:p w14:paraId="49BEF249" w14:textId="77777777" w:rsidR="00414AE3" w:rsidRPr="00592CFE" w:rsidRDefault="00414AE3" w:rsidP="003B05FA">
            <w:pPr>
              <w:jc w:val="both"/>
              <w:rPr>
                <w:rFonts w:ascii="Century Gothic" w:hAnsi="Century Gothic"/>
              </w:rPr>
            </w:pPr>
          </w:p>
          <w:p w14:paraId="69BB2ECC" w14:textId="77777777" w:rsidR="00414AE3" w:rsidRPr="00592CFE" w:rsidRDefault="00414AE3" w:rsidP="003B05FA">
            <w:pPr>
              <w:jc w:val="both"/>
              <w:rPr>
                <w:rFonts w:ascii="Century Gothic" w:hAnsi="Century Gothic"/>
              </w:rPr>
            </w:pPr>
          </w:p>
          <w:p w14:paraId="75611AF1" w14:textId="77777777" w:rsidR="00414AE3" w:rsidRPr="00592CFE" w:rsidRDefault="00414AE3" w:rsidP="003B05FA">
            <w:pPr>
              <w:jc w:val="both"/>
              <w:rPr>
                <w:rFonts w:ascii="Century Gothic" w:hAnsi="Century Gothic"/>
              </w:rPr>
            </w:pPr>
          </w:p>
          <w:p w14:paraId="06206C78" w14:textId="77777777" w:rsidR="00414AE3" w:rsidRPr="00592CFE" w:rsidRDefault="00414AE3" w:rsidP="003B05FA">
            <w:pPr>
              <w:jc w:val="both"/>
              <w:rPr>
                <w:rFonts w:ascii="Century Gothic" w:hAnsi="Century Gothic"/>
              </w:rPr>
            </w:pPr>
          </w:p>
          <w:p w14:paraId="5399E327" w14:textId="77777777" w:rsidR="00414AE3" w:rsidRPr="00592CFE" w:rsidRDefault="00414AE3" w:rsidP="003B05FA">
            <w:pPr>
              <w:jc w:val="both"/>
              <w:rPr>
                <w:rFonts w:ascii="Century Gothic" w:hAnsi="Century Gothic"/>
              </w:rPr>
            </w:pPr>
          </w:p>
          <w:p w14:paraId="57AD80DE" w14:textId="77777777" w:rsidR="00414AE3" w:rsidRPr="00592CFE" w:rsidRDefault="00414AE3" w:rsidP="003B05FA">
            <w:pPr>
              <w:jc w:val="both"/>
              <w:rPr>
                <w:rFonts w:ascii="Century Gothic" w:hAnsi="Century Gothic"/>
              </w:rPr>
            </w:pPr>
          </w:p>
          <w:p w14:paraId="43D13EC7" w14:textId="77777777" w:rsidR="00414AE3" w:rsidRPr="00592CFE" w:rsidRDefault="00414AE3" w:rsidP="003B05FA">
            <w:pPr>
              <w:jc w:val="both"/>
              <w:rPr>
                <w:rFonts w:ascii="Century Gothic" w:hAnsi="Century Gothic"/>
              </w:rPr>
            </w:pPr>
          </w:p>
          <w:p w14:paraId="4BDF2BE0" w14:textId="77777777" w:rsidR="00414AE3" w:rsidRPr="00592CFE" w:rsidRDefault="00414AE3" w:rsidP="003B05FA">
            <w:pPr>
              <w:jc w:val="both"/>
              <w:rPr>
                <w:rFonts w:ascii="Century Gothic" w:hAnsi="Century Gothic"/>
              </w:rPr>
            </w:pPr>
          </w:p>
          <w:p w14:paraId="4A10830A" w14:textId="77777777" w:rsidR="00414AE3" w:rsidRPr="00592CFE" w:rsidRDefault="00414AE3" w:rsidP="003B05FA">
            <w:pPr>
              <w:jc w:val="both"/>
              <w:rPr>
                <w:rFonts w:ascii="Century Gothic" w:hAnsi="Century Gothic"/>
              </w:rPr>
            </w:pPr>
          </w:p>
          <w:p w14:paraId="245BCD97" w14:textId="77777777" w:rsidR="00414AE3" w:rsidRPr="00592CFE" w:rsidRDefault="00414AE3" w:rsidP="003B05FA">
            <w:pPr>
              <w:jc w:val="both"/>
              <w:rPr>
                <w:rFonts w:ascii="Century Gothic" w:hAnsi="Century Gothic"/>
              </w:rPr>
            </w:pPr>
          </w:p>
          <w:p w14:paraId="7C553638" w14:textId="77777777" w:rsidR="00414AE3" w:rsidRPr="00592CFE" w:rsidRDefault="00414AE3" w:rsidP="003B05FA">
            <w:pPr>
              <w:jc w:val="both"/>
              <w:rPr>
                <w:rFonts w:ascii="Century Gothic" w:hAnsi="Century Gothic"/>
              </w:rPr>
            </w:pPr>
          </w:p>
          <w:p w14:paraId="6E2EA181" w14:textId="77777777" w:rsidR="00414AE3" w:rsidRPr="00592CFE" w:rsidRDefault="00414AE3" w:rsidP="003B05FA">
            <w:pPr>
              <w:jc w:val="both"/>
              <w:rPr>
                <w:rFonts w:ascii="Century Gothic" w:hAnsi="Century Gothic"/>
              </w:rPr>
            </w:pPr>
          </w:p>
          <w:p w14:paraId="4E1CC7FF" w14:textId="77777777" w:rsidR="00414AE3" w:rsidRPr="00592CFE" w:rsidRDefault="00414AE3" w:rsidP="003B05FA">
            <w:pPr>
              <w:jc w:val="both"/>
              <w:rPr>
                <w:rFonts w:ascii="Century Gothic" w:hAnsi="Century Gothic"/>
              </w:rPr>
            </w:pPr>
          </w:p>
          <w:p w14:paraId="1C78558A" w14:textId="77777777" w:rsidR="00414AE3" w:rsidRPr="00592CFE" w:rsidRDefault="00414AE3" w:rsidP="003B05FA">
            <w:pPr>
              <w:jc w:val="both"/>
              <w:rPr>
                <w:rFonts w:ascii="Century Gothic" w:hAnsi="Century Gothic"/>
              </w:rPr>
            </w:pPr>
          </w:p>
          <w:p w14:paraId="093EF151" w14:textId="77777777" w:rsidR="00414AE3" w:rsidRPr="00592CFE" w:rsidRDefault="00414AE3" w:rsidP="003B05FA">
            <w:pPr>
              <w:jc w:val="both"/>
              <w:rPr>
                <w:rFonts w:ascii="Century Gothic" w:hAnsi="Century Gothic"/>
              </w:rPr>
            </w:pPr>
          </w:p>
          <w:p w14:paraId="2F67E307" w14:textId="77777777" w:rsidR="00414AE3" w:rsidRPr="00592CFE" w:rsidRDefault="00414AE3" w:rsidP="003B05FA">
            <w:pPr>
              <w:jc w:val="both"/>
              <w:rPr>
                <w:rFonts w:ascii="Century Gothic" w:hAnsi="Century Gothic"/>
              </w:rPr>
            </w:pPr>
          </w:p>
          <w:p w14:paraId="4446CEDF" w14:textId="77777777" w:rsidR="00414AE3" w:rsidRPr="00592CFE" w:rsidRDefault="00414AE3" w:rsidP="003B05FA">
            <w:pPr>
              <w:jc w:val="both"/>
              <w:rPr>
                <w:rFonts w:ascii="Century Gothic" w:hAnsi="Century Gothic"/>
              </w:rPr>
            </w:pPr>
          </w:p>
          <w:p w14:paraId="6EFDF521" w14:textId="77777777" w:rsidR="00414AE3" w:rsidRPr="00592CFE" w:rsidRDefault="00414AE3" w:rsidP="003B05FA">
            <w:pPr>
              <w:jc w:val="both"/>
              <w:rPr>
                <w:rFonts w:ascii="Century Gothic" w:hAnsi="Century Gothic"/>
              </w:rPr>
            </w:pPr>
          </w:p>
          <w:p w14:paraId="06924A28" w14:textId="77777777" w:rsidR="00414AE3" w:rsidRPr="00592CFE" w:rsidRDefault="00414AE3" w:rsidP="003B05FA">
            <w:pPr>
              <w:jc w:val="both"/>
              <w:rPr>
                <w:rFonts w:ascii="Century Gothic" w:hAnsi="Century Gothic"/>
              </w:rPr>
            </w:pPr>
          </w:p>
          <w:p w14:paraId="1948A54E" w14:textId="77777777" w:rsidR="00414AE3" w:rsidRPr="00592CFE" w:rsidRDefault="00414AE3" w:rsidP="003B05FA">
            <w:pPr>
              <w:jc w:val="both"/>
              <w:rPr>
                <w:rFonts w:ascii="Century Gothic" w:hAnsi="Century Gothic"/>
              </w:rPr>
            </w:pPr>
          </w:p>
          <w:p w14:paraId="27892D43" w14:textId="77777777" w:rsidR="00414AE3" w:rsidRPr="00592CFE" w:rsidRDefault="00414AE3" w:rsidP="003B05FA">
            <w:pPr>
              <w:jc w:val="both"/>
              <w:rPr>
                <w:rFonts w:ascii="Century Gothic" w:hAnsi="Century Gothic"/>
              </w:rPr>
            </w:pPr>
          </w:p>
          <w:p w14:paraId="3C0A40CE" w14:textId="77777777" w:rsidR="00414AE3" w:rsidRPr="00592CFE" w:rsidRDefault="00414AE3" w:rsidP="003B05FA">
            <w:pPr>
              <w:jc w:val="both"/>
              <w:rPr>
                <w:rFonts w:ascii="Century Gothic" w:hAnsi="Century Gothic"/>
              </w:rPr>
            </w:pPr>
          </w:p>
          <w:p w14:paraId="6D9EEB44" w14:textId="77777777" w:rsidR="00414AE3" w:rsidRPr="00592CFE" w:rsidRDefault="00414AE3" w:rsidP="003B05FA">
            <w:pPr>
              <w:jc w:val="both"/>
              <w:rPr>
                <w:rFonts w:ascii="Century Gothic" w:hAnsi="Century Gothic"/>
              </w:rPr>
            </w:pPr>
          </w:p>
          <w:p w14:paraId="1BF66091" w14:textId="77777777" w:rsidR="00414AE3" w:rsidRPr="00592CFE" w:rsidRDefault="00414AE3" w:rsidP="003B05FA">
            <w:pPr>
              <w:jc w:val="both"/>
              <w:rPr>
                <w:rFonts w:ascii="Century Gothic" w:hAnsi="Century Gothic"/>
              </w:rPr>
            </w:pPr>
          </w:p>
          <w:p w14:paraId="105EB01F" w14:textId="77777777" w:rsidR="00414AE3" w:rsidRPr="00592CFE" w:rsidRDefault="00414AE3" w:rsidP="003B05FA">
            <w:pPr>
              <w:jc w:val="both"/>
              <w:rPr>
                <w:rFonts w:ascii="Century Gothic" w:hAnsi="Century Gothic"/>
              </w:rPr>
            </w:pPr>
          </w:p>
          <w:p w14:paraId="5D33FAAB" w14:textId="55E369CD" w:rsidR="00414AE3" w:rsidRPr="00592CFE" w:rsidRDefault="00414AE3" w:rsidP="003B05FA">
            <w:pPr>
              <w:jc w:val="both"/>
              <w:rPr>
                <w:rFonts w:ascii="Century Gothic" w:hAnsi="Century Gothic"/>
              </w:rPr>
            </w:pPr>
          </w:p>
        </w:tc>
      </w:tr>
      <w:tr w:rsidR="00414AE3" w:rsidRPr="00592CFE" w14:paraId="435E1ED4" w14:textId="77777777" w:rsidTr="00886632">
        <w:tc>
          <w:tcPr>
            <w:tcW w:w="3131" w:type="dxa"/>
          </w:tcPr>
          <w:p w14:paraId="3A7BBAA6" w14:textId="37B4555C" w:rsidR="00414AE3" w:rsidRPr="00592CFE" w:rsidRDefault="00414AE3" w:rsidP="003B05FA">
            <w:pPr>
              <w:jc w:val="both"/>
              <w:rPr>
                <w:rFonts w:ascii="Century Gothic" w:hAnsi="Century Gothic"/>
              </w:rPr>
            </w:pPr>
          </w:p>
          <w:p w14:paraId="1C3B8935" w14:textId="77777777" w:rsidR="00414AE3" w:rsidRPr="00592CFE" w:rsidRDefault="00414AE3" w:rsidP="003B05FA">
            <w:pPr>
              <w:jc w:val="both"/>
              <w:rPr>
                <w:rFonts w:ascii="Century Gothic" w:hAnsi="Century Gothic"/>
              </w:rPr>
            </w:pPr>
          </w:p>
          <w:p w14:paraId="79F867B7" w14:textId="77777777" w:rsidR="00414AE3" w:rsidRPr="00592CFE" w:rsidRDefault="00414AE3" w:rsidP="003B05FA">
            <w:pPr>
              <w:jc w:val="both"/>
              <w:rPr>
                <w:rFonts w:ascii="Century Gothic" w:hAnsi="Century Gothic"/>
              </w:rPr>
            </w:pPr>
          </w:p>
        </w:tc>
        <w:tc>
          <w:tcPr>
            <w:tcW w:w="3131" w:type="dxa"/>
          </w:tcPr>
          <w:p w14:paraId="0ECBE03C" w14:textId="77777777" w:rsidR="00414AE3" w:rsidRPr="00592CFE" w:rsidRDefault="00414AE3" w:rsidP="003B05FA">
            <w:pPr>
              <w:jc w:val="both"/>
              <w:rPr>
                <w:rFonts w:ascii="Century Gothic" w:hAnsi="Century Gothic"/>
              </w:rPr>
            </w:pPr>
          </w:p>
          <w:p w14:paraId="0F137EE9" w14:textId="77777777" w:rsidR="00414AE3" w:rsidRPr="00592CFE" w:rsidRDefault="00414AE3" w:rsidP="003B05FA">
            <w:pPr>
              <w:jc w:val="both"/>
              <w:rPr>
                <w:rFonts w:ascii="Century Gothic" w:hAnsi="Century Gothic"/>
              </w:rPr>
            </w:pPr>
          </w:p>
        </w:tc>
        <w:tc>
          <w:tcPr>
            <w:tcW w:w="3132" w:type="dxa"/>
          </w:tcPr>
          <w:p w14:paraId="4FBC0A35" w14:textId="77777777" w:rsidR="00414AE3" w:rsidRPr="00592CFE" w:rsidRDefault="00414AE3" w:rsidP="003B05FA">
            <w:pPr>
              <w:jc w:val="both"/>
              <w:rPr>
                <w:rFonts w:ascii="Century Gothic" w:hAnsi="Century Gothic"/>
              </w:rPr>
            </w:pPr>
          </w:p>
          <w:p w14:paraId="4E1CD682" w14:textId="2338A91A" w:rsidR="00414AE3" w:rsidRPr="00592CFE" w:rsidRDefault="00414AE3" w:rsidP="003B05FA">
            <w:pPr>
              <w:jc w:val="both"/>
              <w:rPr>
                <w:rFonts w:ascii="Century Gothic" w:hAnsi="Century Gothic"/>
              </w:rPr>
            </w:pPr>
          </w:p>
        </w:tc>
      </w:tr>
    </w:tbl>
    <w:p w14:paraId="1FDD6135" w14:textId="77777777" w:rsidR="00193149" w:rsidRPr="00193149" w:rsidRDefault="00193149" w:rsidP="003B05FA">
      <w:pPr>
        <w:jc w:val="both"/>
      </w:pPr>
    </w:p>
    <w:p w14:paraId="6232B294" w14:textId="4A9FD280" w:rsidR="00414AE3" w:rsidRPr="0072410C" w:rsidRDefault="00414AE3" w:rsidP="00414AE3">
      <w:pPr>
        <w:jc w:val="both"/>
        <w:rPr>
          <w:rFonts w:ascii="Century Gothic" w:hAnsi="Century Gothic"/>
          <w:b/>
          <w:bCs/>
          <w:color w:val="FF0000"/>
          <w:sz w:val="24"/>
          <w:szCs w:val="24"/>
          <w:lang w:bidi="es-ES"/>
        </w:rPr>
      </w:pPr>
      <w:bookmarkStart w:id="3" w:name="_Hlk109160277"/>
      <w:r w:rsidRPr="0072410C">
        <w:rPr>
          <w:rFonts w:ascii="Century Gothic" w:hAnsi="Century Gothic"/>
          <w:b/>
          <w:bCs/>
        </w:rPr>
        <w:lastRenderedPageBreak/>
        <w:t>TIPO DE POBLACION DE</w:t>
      </w:r>
      <w:r w:rsidR="003145A4" w:rsidRPr="0072410C">
        <w:rPr>
          <w:rFonts w:ascii="Century Gothic" w:hAnsi="Century Gothic"/>
          <w:b/>
          <w:bCs/>
        </w:rPr>
        <w:t xml:space="preserve"> LA SEDE</w:t>
      </w:r>
    </w:p>
    <w:tbl>
      <w:tblPr>
        <w:tblStyle w:val="Tablaconcuadrcula"/>
        <w:tblW w:w="0" w:type="auto"/>
        <w:tblLook w:val="04A0" w:firstRow="1" w:lastRow="0" w:firstColumn="1" w:lastColumn="0" w:noHBand="0" w:noVBand="1"/>
      </w:tblPr>
      <w:tblGrid>
        <w:gridCol w:w="2794"/>
        <w:gridCol w:w="6600"/>
      </w:tblGrid>
      <w:tr w:rsidR="00410698" w:rsidRPr="0072410C" w14:paraId="0C5910BA" w14:textId="77777777" w:rsidTr="00410698">
        <w:tc>
          <w:tcPr>
            <w:tcW w:w="9394" w:type="dxa"/>
            <w:gridSpan w:val="2"/>
            <w:shd w:val="clear" w:color="auto" w:fill="FFFF00"/>
          </w:tcPr>
          <w:p w14:paraId="5C2180DA" w14:textId="6DC8EF60" w:rsidR="00410698" w:rsidRPr="0072410C" w:rsidRDefault="00410698" w:rsidP="00886632">
            <w:pPr>
              <w:pStyle w:val="Ttulo2"/>
              <w:jc w:val="center"/>
              <w:outlineLvl w:val="1"/>
              <w:rPr>
                <w:rFonts w:ascii="Century Gothic" w:hAnsi="Century Gothic"/>
                <w:sz w:val="20"/>
                <w:szCs w:val="20"/>
              </w:rPr>
            </w:pPr>
            <w:r w:rsidRPr="0072410C">
              <w:rPr>
                <w:rFonts w:ascii="Century Gothic" w:hAnsi="Century Gothic"/>
                <w:sz w:val="20"/>
                <w:szCs w:val="20"/>
              </w:rPr>
              <w:t xml:space="preserve">Describa la caracterización de la población que forma parte de la comunidad educativa </w:t>
            </w:r>
          </w:p>
        </w:tc>
      </w:tr>
      <w:tr w:rsidR="00414AE3" w:rsidRPr="0072410C" w14:paraId="6C59220C" w14:textId="77777777" w:rsidTr="00410698">
        <w:tc>
          <w:tcPr>
            <w:tcW w:w="2794" w:type="dxa"/>
            <w:shd w:val="clear" w:color="auto" w:fill="B4C6E7" w:themeFill="accent1" w:themeFillTint="66"/>
          </w:tcPr>
          <w:p w14:paraId="4917415A" w14:textId="77777777" w:rsidR="00414AE3" w:rsidRPr="0072410C" w:rsidRDefault="00414AE3" w:rsidP="00886632">
            <w:pPr>
              <w:pStyle w:val="Ttulo2"/>
              <w:jc w:val="center"/>
              <w:outlineLvl w:val="1"/>
              <w:rPr>
                <w:rFonts w:ascii="Century Gothic" w:hAnsi="Century Gothic"/>
                <w:sz w:val="20"/>
                <w:szCs w:val="20"/>
              </w:rPr>
            </w:pPr>
            <w:r w:rsidRPr="0072410C">
              <w:rPr>
                <w:rFonts w:ascii="Century Gothic" w:hAnsi="Century Gothic"/>
                <w:sz w:val="20"/>
                <w:szCs w:val="20"/>
              </w:rPr>
              <w:t>Población</w:t>
            </w:r>
          </w:p>
        </w:tc>
        <w:tc>
          <w:tcPr>
            <w:tcW w:w="6600" w:type="dxa"/>
            <w:shd w:val="clear" w:color="auto" w:fill="B4C6E7" w:themeFill="accent1" w:themeFillTint="66"/>
          </w:tcPr>
          <w:p w14:paraId="1C330525" w14:textId="77777777" w:rsidR="00414AE3" w:rsidRPr="0072410C" w:rsidRDefault="00414AE3" w:rsidP="00886632">
            <w:pPr>
              <w:pStyle w:val="Ttulo2"/>
              <w:jc w:val="center"/>
              <w:outlineLvl w:val="1"/>
              <w:rPr>
                <w:rFonts w:ascii="Century Gothic" w:hAnsi="Century Gothic"/>
                <w:sz w:val="20"/>
                <w:szCs w:val="20"/>
              </w:rPr>
            </w:pPr>
            <w:r w:rsidRPr="0072410C">
              <w:rPr>
                <w:rFonts w:ascii="Century Gothic" w:hAnsi="Century Gothic"/>
                <w:sz w:val="20"/>
                <w:szCs w:val="20"/>
              </w:rPr>
              <w:t>Descripción</w:t>
            </w:r>
          </w:p>
        </w:tc>
      </w:tr>
      <w:tr w:rsidR="00414AE3" w:rsidRPr="0072410C" w14:paraId="00292B94" w14:textId="77777777" w:rsidTr="00410698">
        <w:tc>
          <w:tcPr>
            <w:tcW w:w="2794" w:type="dxa"/>
          </w:tcPr>
          <w:p w14:paraId="5A9CF4A8" w14:textId="77777777" w:rsidR="00414AE3" w:rsidRPr="0072410C" w:rsidRDefault="00414AE3" w:rsidP="00886632">
            <w:pPr>
              <w:pStyle w:val="Ttulo2"/>
              <w:jc w:val="both"/>
              <w:outlineLvl w:val="1"/>
              <w:rPr>
                <w:rFonts w:ascii="Century Gothic" w:hAnsi="Century Gothic"/>
                <w:b w:val="0"/>
                <w:bCs/>
                <w:color w:val="FF0000"/>
                <w:sz w:val="20"/>
                <w:szCs w:val="20"/>
              </w:rPr>
            </w:pPr>
            <w:r w:rsidRPr="0072410C">
              <w:rPr>
                <w:rFonts w:ascii="Century Gothic" w:hAnsi="Century Gothic"/>
                <w:b w:val="0"/>
                <w:bCs/>
                <w:sz w:val="20"/>
                <w:szCs w:val="20"/>
              </w:rPr>
              <w:t xml:space="preserve">Población con necesidades especiales </w:t>
            </w:r>
            <w:r w:rsidR="00747EDF" w:rsidRPr="0072410C">
              <w:rPr>
                <w:rFonts w:ascii="Century Gothic" w:hAnsi="Century Gothic"/>
                <w:b w:val="0"/>
                <w:bCs/>
                <w:color w:val="FF0000"/>
                <w:sz w:val="20"/>
                <w:szCs w:val="20"/>
              </w:rPr>
              <w:t>(incluirlas todas)</w:t>
            </w:r>
          </w:p>
          <w:p w14:paraId="295D71DA" w14:textId="15B384C9" w:rsidR="00747EDF" w:rsidRPr="0072410C" w:rsidRDefault="00747EDF" w:rsidP="00886632">
            <w:pPr>
              <w:pStyle w:val="Ttulo2"/>
              <w:jc w:val="both"/>
              <w:outlineLvl w:val="1"/>
              <w:rPr>
                <w:rFonts w:ascii="Century Gothic" w:hAnsi="Century Gothic"/>
                <w:b w:val="0"/>
                <w:bCs/>
                <w:sz w:val="20"/>
                <w:szCs w:val="20"/>
              </w:rPr>
            </w:pPr>
            <w:r w:rsidRPr="0072410C">
              <w:rPr>
                <w:rFonts w:ascii="Century Gothic" w:hAnsi="Century Gothic"/>
                <w:b w:val="0"/>
                <w:bCs/>
                <w:color w:val="FF0000"/>
                <w:sz w:val="20"/>
                <w:szCs w:val="20"/>
              </w:rPr>
              <w:t xml:space="preserve">Sobre minas </w:t>
            </w:r>
          </w:p>
        </w:tc>
        <w:tc>
          <w:tcPr>
            <w:tcW w:w="6600" w:type="dxa"/>
          </w:tcPr>
          <w:p w14:paraId="00E584ED" w14:textId="77777777" w:rsidR="00414AE3" w:rsidRPr="0072410C" w:rsidRDefault="00414AE3" w:rsidP="00886632">
            <w:pPr>
              <w:pStyle w:val="Ttulo2"/>
              <w:outlineLvl w:val="1"/>
              <w:rPr>
                <w:rFonts w:ascii="Century Gothic" w:hAnsi="Century Gothic"/>
                <w:sz w:val="20"/>
                <w:szCs w:val="20"/>
              </w:rPr>
            </w:pPr>
          </w:p>
        </w:tc>
      </w:tr>
      <w:tr w:rsidR="00414AE3" w:rsidRPr="0072410C" w14:paraId="50E81580" w14:textId="77777777" w:rsidTr="00410698">
        <w:tc>
          <w:tcPr>
            <w:tcW w:w="2794" w:type="dxa"/>
          </w:tcPr>
          <w:p w14:paraId="46797813"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Población con capacidades y talentos excepcionales </w:t>
            </w:r>
          </w:p>
        </w:tc>
        <w:tc>
          <w:tcPr>
            <w:tcW w:w="6600" w:type="dxa"/>
          </w:tcPr>
          <w:p w14:paraId="3D0055CB" w14:textId="77777777" w:rsidR="00414AE3" w:rsidRPr="0072410C" w:rsidRDefault="00414AE3" w:rsidP="00886632">
            <w:pPr>
              <w:pStyle w:val="Ttulo2"/>
              <w:outlineLvl w:val="1"/>
              <w:rPr>
                <w:rFonts w:ascii="Century Gothic" w:hAnsi="Century Gothic"/>
                <w:sz w:val="20"/>
                <w:szCs w:val="20"/>
              </w:rPr>
            </w:pPr>
          </w:p>
        </w:tc>
      </w:tr>
      <w:tr w:rsidR="00414AE3" w:rsidRPr="0072410C" w14:paraId="2E85BE60" w14:textId="77777777" w:rsidTr="00410698">
        <w:tc>
          <w:tcPr>
            <w:tcW w:w="2794" w:type="dxa"/>
          </w:tcPr>
          <w:p w14:paraId="728DB7A6" w14:textId="3D1E2A03"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Niños y </w:t>
            </w:r>
            <w:r w:rsidR="0072410C" w:rsidRPr="0072410C">
              <w:rPr>
                <w:rFonts w:ascii="Century Gothic" w:hAnsi="Century Gothic"/>
                <w:b w:val="0"/>
                <w:bCs/>
                <w:sz w:val="20"/>
                <w:szCs w:val="20"/>
              </w:rPr>
              <w:t>niñas y</w:t>
            </w:r>
            <w:r w:rsidRPr="0072410C">
              <w:rPr>
                <w:rFonts w:ascii="Century Gothic" w:hAnsi="Century Gothic"/>
                <w:b w:val="0"/>
                <w:bCs/>
                <w:sz w:val="20"/>
                <w:szCs w:val="20"/>
              </w:rPr>
              <w:t xml:space="preserve"> jóvenes trabajadores </w:t>
            </w:r>
          </w:p>
        </w:tc>
        <w:tc>
          <w:tcPr>
            <w:tcW w:w="6600" w:type="dxa"/>
          </w:tcPr>
          <w:p w14:paraId="41CB4794" w14:textId="77777777" w:rsidR="00414AE3" w:rsidRPr="0072410C" w:rsidRDefault="00414AE3" w:rsidP="00886632">
            <w:pPr>
              <w:pStyle w:val="Ttulo2"/>
              <w:outlineLvl w:val="1"/>
              <w:rPr>
                <w:rFonts w:ascii="Century Gothic" w:hAnsi="Century Gothic"/>
                <w:sz w:val="20"/>
                <w:szCs w:val="20"/>
              </w:rPr>
            </w:pPr>
          </w:p>
        </w:tc>
      </w:tr>
      <w:tr w:rsidR="00414AE3" w:rsidRPr="0072410C" w14:paraId="2A97D9E2" w14:textId="77777777" w:rsidTr="00410698">
        <w:tc>
          <w:tcPr>
            <w:tcW w:w="2794" w:type="dxa"/>
          </w:tcPr>
          <w:p w14:paraId="5BE538E6"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Adolescentes en conflicto con la ley penal del sistema de responsabilidad penal para adolescentes SRPA</w:t>
            </w:r>
          </w:p>
        </w:tc>
        <w:tc>
          <w:tcPr>
            <w:tcW w:w="6600" w:type="dxa"/>
          </w:tcPr>
          <w:p w14:paraId="03C4A919" w14:textId="77777777" w:rsidR="00414AE3" w:rsidRPr="0072410C" w:rsidRDefault="00414AE3" w:rsidP="00886632">
            <w:pPr>
              <w:pStyle w:val="Ttulo2"/>
              <w:outlineLvl w:val="1"/>
              <w:rPr>
                <w:rFonts w:ascii="Century Gothic" w:hAnsi="Century Gothic"/>
                <w:sz w:val="20"/>
                <w:szCs w:val="20"/>
              </w:rPr>
            </w:pPr>
          </w:p>
        </w:tc>
      </w:tr>
      <w:tr w:rsidR="00414AE3" w:rsidRPr="0072410C" w14:paraId="10A6DFAF" w14:textId="77777777" w:rsidTr="00410698">
        <w:tc>
          <w:tcPr>
            <w:tcW w:w="2794" w:type="dxa"/>
          </w:tcPr>
          <w:p w14:paraId="1E8E769D" w14:textId="3A3879F8" w:rsidR="00414AE3" w:rsidRPr="0072410C" w:rsidRDefault="0011100A"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Niños</w:t>
            </w:r>
            <w:r w:rsidR="00414AE3" w:rsidRPr="0072410C">
              <w:rPr>
                <w:rFonts w:ascii="Century Gothic" w:hAnsi="Century Gothic"/>
                <w:b w:val="0"/>
                <w:bCs/>
                <w:sz w:val="20"/>
                <w:szCs w:val="20"/>
              </w:rPr>
              <w:t xml:space="preserve"> de población migrante </w:t>
            </w:r>
          </w:p>
        </w:tc>
        <w:tc>
          <w:tcPr>
            <w:tcW w:w="6600" w:type="dxa"/>
          </w:tcPr>
          <w:p w14:paraId="5A6931C3" w14:textId="77777777" w:rsidR="00414AE3" w:rsidRPr="0072410C" w:rsidRDefault="00414AE3" w:rsidP="00886632">
            <w:pPr>
              <w:pStyle w:val="Ttulo2"/>
              <w:outlineLvl w:val="1"/>
              <w:rPr>
                <w:rFonts w:ascii="Century Gothic" w:hAnsi="Century Gothic"/>
                <w:sz w:val="20"/>
                <w:szCs w:val="20"/>
              </w:rPr>
            </w:pPr>
          </w:p>
        </w:tc>
      </w:tr>
      <w:tr w:rsidR="00414AE3" w:rsidRPr="0072410C" w14:paraId="0C998A14" w14:textId="77777777" w:rsidTr="00410698">
        <w:tc>
          <w:tcPr>
            <w:tcW w:w="2794" w:type="dxa"/>
          </w:tcPr>
          <w:p w14:paraId="6CDFE7E1" w14:textId="1DE58DD3"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Población en pobreza extr</w:t>
            </w:r>
            <w:r w:rsidR="00410698" w:rsidRPr="0072410C">
              <w:rPr>
                <w:rFonts w:ascii="Century Gothic" w:hAnsi="Century Gothic"/>
                <w:b w:val="0"/>
                <w:bCs/>
                <w:sz w:val="20"/>
                <w:szCs w:val="20"/>
              </w:rPr>
              <w:t>ema</w:t>
            </w:r>
            <w:r w:rsidRPr="0072410C">
              <w:rPr>
                <w:rFonts w:ascii="Century Gothic" w:hAnsi="Century Gothic"/>
                <w:b w:val="0"/>
                <w:bCs/>
                <w:sz w:val="20"/>
                <w:szCs w:val="20"/>
              </w:rPr>
              <w:t xml:space="preserve"> </w:t>
            </w:r>
          </w:p>
        </w:tc>
        <w:tc>
          <w:tcPr>
            <w:tcW w:w="6600" w:type="dxa"/>
          </w:tcPr>
          <w:p w14:paraId="64CFA27D" w14:textId="77777777" w:rsidR="00414AE3" w:rsidRPr="0072410C" w:rsidRDefault="00414AE3" w:rsidP="00886632">
            <w:pPr>
              <w:pStyle w:val="Ttulo2"/>
              <w:outlineLvl w:val="1"/>
              <w:rPr>
                <w:rFonts w:ascii="Century Gothic" w:hAnsi="Century Gothic"/>
                <w:sz w:val="20"/>
                <w:szCs w:val="20"/>
              </w:rPr>
            </w:pPr>
          </w:p>
        </w:tc>
      </w:tr>
      <w:tr w:rsidR="00414AE3" w:rsidRPr="0072410C" w14:paraId="428E9084" w14:textId="77777777" w:rsidTr="00410698">
        <w:tc>
          <w:tcPr>
            <w:tcW w:w="2794" w:type="dxa"/>
          </w:tcPr>
          <w:p w14:paraId="7952CD9F"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Población en situación de desplazamiento forzado </w:t>
            </w:r>
          </w:p>
        </w:tc>
        <w:tc>
          <w:tcPr>
            <w:tcW w:w="6600" w:type="dxa"/>
          </w:tcPr>
          <w:p w14:paraId="78A73AFA" w14:textId="77777777" w:rsidR="00414AE3" w:rsidRPr="0072410C" w:rsidRDefault="00414AE3" w:rsidP="00886632">
            <w:pPr>
              <w:pStyle w:val="Ttulo2"/>
              <w:outlineLvl w:val="1"/>
              <w:rPr>
                <w:rFonts w:ascii="Century Gothic" w:hAnsi="Century Gothic"/>
                <w:sz w:val="20"/>
                <w:szCs w:val="20"/>
              </w:rPr>
            </w:pPr>
          </w:p>
        </w:tc>
      </w:tr>
      <w:tr w:rsidR="00414AE3" w:rsidRPr="0072410C" w14:paraId="6E0A5708" w14:textId="77777777" w:rsidTr="00410698">
        <w:tc>
          <w:tcPr>
            <w:tcW w:w="2794" w:type="dxa"/>
          </w:tcPr>
          <w:p w14:paraId="724AEFFE" w14:textId="22C13D57" w:rsidR="00414AE3" w:rsidRPr="0072410C" w:rsidRDefault="0011100A"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Niños</w:t>
            </w:r>
            <w:r w:rsidR="00414AE3" w:rsidRPr="0072410C">
              <w:rPr>
                <w:rFonts w:ascii="Century Gothic" w:hAnsi="Century Gothic"/>
                <w:b w:val="0"/>
                <w:bCs/>
                <w:sz w:val="20"/>
                <w:szCs w:val="20"/>
              </w:rPr>
              <w:t xml:space="preserve"> víctimas de VBG </w:t>
            </w:r>
          </w:p>
        </w:tc>
        <w:tc>
          <w:tcPr>
            <w:tcW w:w="6600" w:type="dxa"/>
          </w:tcPr>
          <w:p w14:paraId="3FE5CD86" w14:textId="77777777" w:rsidR="00414AE3" w:rsidRPr="0072410C" w:rsidRDefault="00414AE3" w:rsidP="00886632">
            <w:pPr>
              <w:pStyle w:val="Ttulo2"/>
              <w:outlineLvl w:val="1"/>
              <w:rPr>
                <w:rFonts w:ascii="Century Gothic" w:hAnsi="Century Gothic"/>
                <w:sz w:val="20"/>
                <w:szCs w:val="20"/>
              </w:rPr>
            </w:pPr>
          </w:p>
        </w:tc>
      </w:tr>
      <w:tr w:rsidR="00414AE3" w:rsidRPr="0072410C" w14:paraId="5650FC54" w14:textId="77777777" w:rsidTr="00410698">
        <w:tc>
          <w:tcPr>
            <w:tcW w:w="2794" w:type="dxa"/>
          </w:tcPr>
          <w:p w14:paraId="1DB9C771"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Niños, niñas adolescentes en riesgo y victimas de minas antipersonales MAP, Municiones sin explotar (MSE) y trampas explosivas (TE) </w:t>
            </w:r>
          </w:p>
        </w:tc>
        <w:tc>
          <w:tcPr>
            <w:tcW w:w="6600" w:type="dxa"/>
          </w:tcPr>
          <w:p w14:paraId="7B250580" w14:textId="6A5AFD28" w:rsidR="00414AE3" w:rsidRPr="0072410C" w:rsidRDefault="00414AE3" w:rsidP="00886632">
            <w:pPr>
              <w:pStyle w:val="Ttulo2"/>
              <w:outlineLvl w:val="1"/>
              <w:rPr>
                <w:rFonts w:ascii="Century Gothic" w:hAnsi="Century Gothic"/>
                <w:sz w:val="20"/>
                <w:szCs w:val="20"/>
              </w:rPr>
            </w:pPr>
          </w:p>
        </w:tc>
      </w:tr>
      <w:tr w:rsidR="00414AE3" w:rsidRPr="0072410C" w14:paraId="470594EC" w14:textId="77777777" w:rsidTr="00410698">
        <w:tc>
          <w:tcPr>
            <w:tcW w:w="2794" w:type="dxa"/>
          </w:tcPr>
          <w:p w14:paraId="7BED1407"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Población en riesgo de reclutamiento, uso utilización y violencia sexual </w:t>
            </w:r>
          </w:p>
        </w:tc>
        <w:tc>
          <w:tcPr>
            <w:tcW w:w="6600" w:type="dxa"/>
          </w:tcPr>
          <w:p w14:paraId="512657DD" w14:textId="77777777" w:rsidR="00414AE3" w:rsidRPr="0072410C" w:rsidRDefault="00414AE3" w:rsidP="00886632">
            <w:pPr>
              <w:pStyle w:val="Ttulo2"/>
              <w:outlineLvl w:val="1"/>
              <w:rPr>
                <w:rFonts w:ascii="Century Gothic" w:hAnsi="Century Gothic"/>
                <w:b w:val="0"/>
                <w:bCs/>
                <w:sz w:val="20"/>
                <w:szCs w:val="20"/>
              </w:rPr>
            </w:pPr>
          </w:p>
        </w:tc>
      </w:tr>
      <w:tr w:rsidR="00414AE3" w:rsidRPr="0072410C" w14:paraId="26C1A018" w14:textId="77777777" w:rsidTr="00410698">
        <w:tc>
          <w:tcPr>
            <w:tcW w:w="2794" w:type="dxa"/>
          </w:tcPr>
          <w:p w14:paraId="3C2F0132" w14:textId="77777777" w:rsidR="00414AE3" w:rsidRPr="0072410C" w:rsidRDefault="00414AE3" w:rsidP="00886632">
            <w:pPr>
              <w:pStyle w:val="Ttulo2"/>
              <w:jc w:val="both"/>
              <w:outlineLvl w:val="1"/>
              <w:rPr>
                <w:rFonts w:ascii="Century Gothic" w:hAnsi="Century Gothic"/>
                <w:b w:val="0"/>
                <w:bCs/>
                <w:sz w:val="20"/>
                <w:szCs w:val="20"/>
              </w:rPr>
            </w:pPr>
            <w:r w:rsidRPr="0072410C">
              <w:rPr>
                <w:rFonts w:ascii="Century Gothic" w:hAnsi="Century Gothic"/>
                <w:b w:val="0"/>
                <w:bCs/>
                <w:sz w:val="20"/>
                <w:szCs w:val="20"/>
              </w:rPr>
              <w:t xml:space="preserve">Niños, niñas y adolescentes desvinculados e hijos-hijas de desmovilizados reincorporados </w:t>
            </w:r>
          </w:p>
        </w:tc>
        <w:tc>
          <w:tcPr>
            <w:tcW w:w="6600" w:type="dxa"/>
          </w:tcPr>
          <w:p w14:paraId="724D9E5F" w14:textId="77777777" w:rsidR="00414AE3" w:rsidRPr="0072410C" w:rsidRDefault="00414AE3" w:rsidP="00886632">
            <w:pPr>
              <w:pStyle w:val="Ttulo2"/>
              <w:outlineLvl w:val="1"/>
              <w:rPr>
                <w:rFonts w:ascii="Century Gothic" w:hAnsi="Century Gothic"/>
                <w:sz w:val="20"/>
                <w:szCs w:val="20"/>
              </w:rPr>
            </w:pPr>
          </w:p>
        </w:tc>
      </w:tr>
      <w:bookmarkEnd w:id="3"/>
    </w:tbl>
    <w:p w14:paraId="497222C9" w14:textId="0A7E9CBD" w:rsidR="00193149" w:rsidRDefault="00193149" w:rsidP="003B05FA">
      <w:pPr>
        <w:jc w:val="both"/>
      </w:pPr>
    </w:p>
    <w:p w14:paraId="342C56CC" w14:textId="77777777" w:rsidR="0011100A" w:rsidRPr="0072410C" w:rsidRDefault="00747EDF" w:rsidP="0011100A">
      <w:pPr>
        <w:spacing w:after="0"/>
        <w:jc w:val="both"/>
        <w:rPr>
          <w:rFonts w:ascii="Century Gothic" w:hAnsi="Century Gothic"/>
          <w:b/>
          <w:bCs/>
        </w:rPr>
      </w:pPr>
      <w:bookmarkStart w:id="4" w:name="_Hlk109160377"/>
      <w:proofErr w:type="spellStart"/>
      <w:r w:rsidRPr="0072410C">
        <w:rPr>
          <w:rFonts w:ascii="Century Gothic" w:hAnsi="Century Gothic"/>
          <w:b/>
          <w:bCs/>
        </w:rPr>
        <w:t>EVOLUCION</w:t>
      </w:r>
      <w:proofErr w:type="spellEnd"/>
      <w:r w:rsidRPr="0072410C">
        <w:rPr>
          <w:rFonts w:ascii="Century Gothic" w:hAnsi="Century Gothic"/>
          <w:b/>
          <w:bCs/>
        </w:rPr>
        <w:t xml:space="preserve"> DE LA </w:t>
      </w:r>
      <w:r w:rsidR="00503BFF" w:rsidRPr="0072410C">
        <w:rPr>
          <w:rFonts w:ascii="Century Gothic" w:hAnsi="Century Gothic"/>
          <w:b/>
          <w:bCs/>
        </w:rPr>
        <w:t>MATRICULA</w:t>
      </w:r>
    </w:p>
    <w:p w14:paraId="567136F3" w14:textId="3FAEE8F8" w:rsidR="00414AE3" w:rsidRPr="0072410C" w:rsidRDefault="00503BFF" w:rsidP="0011100A">
      <w:pPr>
        <w:spacing w:after="0"/>
        <w:jc w:val="both"/>
        <w:rPr>
          <w:rFonts w:ascii="Century Gothic" w:hAnsi="Century Gothic"/>
          <w:b/>
          <w:bCs/>
          <w:color w:val="FF0000"/>
        </w:rPr>
      </w:pPr>
      <w:r w:rsidRPr="0072410C">
        <w:rPr>
          <w:rFonts w:ascii="Century Gothic" w:hAnsi="Century Gothic"/>
          <w:b/>
          <w:bCs/>
        </w:rPr>
        <w:t xml:space="preserve"> (</w:t>
      </w:r>
      <w:r w:rsidR="00681CE3" w:rsidRPr="0072410C">
        <w:rPr>
          <w:rFonts w:ascii="Century Gothic" w:hAnsi="Century Gothic"/>
          <w:b/>
          <w:bCs/>
          <w:color w:val="FF0000"/>
        </w:rPr>
        <w:t>relaciones el r</w:t>
      </w:r>
      <w:r w:rsidR="00414AE3" w:rsidRPr="0072410C">
        <w:rPr>
          <w:rFonts w:ascii="Century Gothic" w:hAnsi="Century Gothic"/>
          <w:b/>
          <w:bCs/>
          <w:color w:val="FF0000"/>
        </w:rPr>
        <w:t>eporte de los últimos tres (3) años</w:t>
      </w:r>
      <w:r w:rsidR="00410698" w:rsidRPr="0072410C">
        <w:rPr>
          <w:rFonts w:ascii="Century Gothic" w:hAnsi="Century Gothic"/>
          <w:b/>
          <w:bCs/>
          <w:color w:val="FF0000"/>
        </w:rPr>
        <w:t xml:space="preserve"> del </w:t>
      </w:r>
      <w:proofErr w:type="gramStart"/>
      <w:r w:rsidR="00410698" w:rsidRPr="0072410C">
        <w:rPr>
          <w:rFonts w:ascii="Century Gothic" w:hAnsi="Century Gothic"/>
          <w:b/>
          <w:bCs/>
          <w:color w:val="FF0000"/>
        </w:rPr>
        <w:t>SIMAT</w:t>
      </w:r>
      <w:r w:rsidR="00414AE3" w:rsidRPr="0072410C">
        <w:rPr>
          <w:rFonts w:ascii="Century Gothic" w:hAnsi="Century Gothic"/>
          <w:b/>
          <w:bCs/>
          <w:color w:val="FF0000"/>
        </w:rPr>
        <w:t xml:space="preserve"> </w:t>
      </w:r>
      <w:r w:rsidR="008100C9" w:rsidRPr="0072410C">
        <w:rPr>
          <w:rFonts w:ascii="Century Gothic" w:hAnsi="Century Gothic"/>
          <w:b/>
          <w:bCs/>
          <w:color w:val="FF0000"/>
        </w:rPr>
        <w:t>)</w:t>
      </w:r>
      <w:proofErr w:type="gramEnd"/>
    </w:p>
    <w:p w14:paraId="38EED101" w14:textId="3CD4E423" w:rsidR="00414AE3" w:rsidRPr="0072410C" w:rsidRDefault="00414AE3" w:rsidP="003B05FA">
      <w:pPr>
        <w:jc w:val="both"/>
        <w:rPr>
          <w:rFonts w:ascii="Century Gothic" w:hAnsi="Century Gothic"/>
        </w:rPr>
      </w:pPr>
    </w:p>
    <w:tbl>
      <w:tblPr>
        <w:tblStyle w:val="Tablaconcuadrcula"/>
        <w:tblW w:w="0" w:type="auto"/>
        <w:tblLook w:val="04A0" w:firstRow="1" w:lastRow="0" w:firstColumn="1" w:lastColumn="0" w:noHBand="0" w:noVBand="1"/>
      </w:tblPr>
      <w:tblGrid>
        <w:gridCol w:w="3138"/>
        <w:gridCol w:w="3139"/>
        <w:gridCol w:w="3117"/>
      </w:tblGrid>
      <w:tr w:rsidR="00414AE3" w:rsidRPr="0072410C" w14:paraId="41B01E77" w14:textId="77777777" w:rsidTr="008100C9">
        <w:tc>
          <w:tcPr>
            <w:tcW w:w="3197" w:type="dxa"/>
            <w:shd w:val="clear" w:color="auto" w:fill="B4C6E7" w:themeFill="accent1" w:themeFillTint="66"/>
          </w:tcPr>
          <w:p w14:paraId="2AA621EF" w14:textId="62772A1D" w:rsidR="00414AE3" w:rsidRPr="0072410C" w:rsidRDefault="00414AE3" w:rsidP="00414AE3">
            <w:pPr>
              <w:pStyle w:val="Ttulo2"/>
              <w:jc w:val="center"/>
              <w:outlineLvl w:val="1"/>
              <w:rPr>
                <w:rFonts w:ascii="Century Gothic" w:hAnsi="Century Gothic"/>
                <w:color w:val="000000" w:themeColor="text1"/>
                <w:sz w:val="22"/>
              </w:rPr>
            </w:pPr>
            <w:r w:rsidRPr="0072410C">
              <w:rPr>
                <w:rFonts w:ascii="Century Gothic" w:hAnsi="Century Gothic"/>
                <w:color w:val="000000" w:themeColor="text1"/>
                <w:sz w:val="22"/>
              </w:rPr>
              <w:t>DESERCIÓN ESCOLAR</w:t>
            </w:r>
          </w:p>
        </w:tc>
        <w:tc>
          <w:tcPr>
            <w:tcW w:w="3197" w:type="dxa"/>
            <w:shd w:val="clear" w:color="auto" w:fill="B4C6E7" w:themeFill="accent1" w:themeFillTint="66"/>
          </w:tcPr>
          <w:p w14:paraId="42709515" w14:textId="34E11814" w:rsidR="00414AE3" w:rsidRPr="0072410C" w:rsidRDefault="00414AE3" w:rsidP="00414AE3">
            <w:pPr>
              <w:pStyle w:val="Ttulo2"/>
              <w:jc w:val="center"/>
              <w:outlineLvl w:val="1"/>
              <w:rPr>
                <w:rFonts w:ascii="Century Gothic" w:hAnsi="Century Gothic"/>
                <w:color w:val="000000" w:themeColor="text1"/>
                <w:sz w:val="22"/>
              </w:rPr>
            </w:pPr>
            <w:r w:rsidRPr="0072410C">
              <w:rPr>
                <w:rFonts w:ascii="Century Gothic" w:hAnsi="Century Gothic"/>
                <w:color w:val="000000" w:themeColor="text1"/>
                <w:sz w:val="22"/>
              </w:rPr>
              <w:t>TRASLADOS</w:t>
            </w:r>
          </w:p>
        </w:tc>
        <w:tc>
          <w:tcPr>
            <w:tcW w:w="3198" w:type="dxa"/>
            <w:shd w:val="clear" w:color="auto" w:fill="B4C6E7" w:themeFill="accent1" w:themeFillTint="66"/>
          </w:tcPr>
          <w:p w14:paraId="74141680" w14:textId="63A23FD1" w:rsidR="00414AE3" w:rsidRPr="0072410C" w:rsidRDefault="00414AE3" w:rsidP="00414AE3">
            <w:pPr>
              <w:pStyle w:val="Ttulo2"/>
              <w:jc w:val="center"/>
              <w:outlineLvl w:val="1"/>
              <w:rPr>
                <w:rFonts w:ascii="Century Gothic" w:hAnsi="Century Gothic"/>
                <w:sz w:val="22"/>
              </w:rPr>
            </w:pPr>
            <w:r w:rsidRPr="0072410C">
              <w:rPr>
                <w:rFonts w:ascii="Century Gothic" w:hAnsi="Century Gothic"/>
                <w:sz w:val="22"/>
              </w:rPr>
              <w:t>AÑO</w:t>
            </w:r>
          </w:p>
        </w:tc>
      </w:tr>
      <w:tr w:rsidR="00414AE3" w:rsidRPr="0072410C" w14:paraId="0B91B1C0" w14:textId="77777777" w:rsidTr="00886632">
        <w:tc>
          <w:tcPr>
            <w:tcW w:w="3197" w:type="dxa"/>
          </w:tcPr>
          <w:p w14:paraId="1C8D9FB6" w14:textId="77777777" w:rsidR="00414AE3" w:rsidRPr="0072410C" w:rsidRDefault="00414AE3" w:rsidP="00886632">
            <w:pPr>
              <w:pStyle w:val="Ttulo2"/>
              <w:outlineLvl w:val="1"/>
              <w:rPr>
                <w:rFonts w:ascii="Century Gothic" w:hAnsi="Century Gothic"/>
                <w:sz w:val="22"/>
              </w:rPr>
            </w:pPr>
          </w:p>
        </w:tc>
        <w:tc>
          <w:tcPr>
            <w:tcW w:w="3197" w:type="dxa"/>
          </w:tcPr>
          <w:p w14:paraId="0034D2DA" w14:textId="77777777" w:rsidR="00414AE3" w:rsidRPr="0072410C" w:rsidRDefault="00414AE3" w:rsidP="00886632">
            <w:pPr>
              <w:pStyle w:val="Ttulo2"/>
              <w:outlineLvl w:val="1"/>
              <w:rPr>
                <w:rFonts w:ascii="Century Gothic" w:hAnsi="Century Gothic"/>
                <w:sz w:val="22"/>
              </w:rPr>
            </w:pPr>
          </w:p>
        </w:tc>
        <w:tc>
          <w:tcPr>
            <w:tcW w:w="3198" w:type="dxa"/>
          </w:tcPr>
          <w:p w14:paraId="05899E7C" w14:textId="77777777" w:rsidR="00414AE3" w:rsidRPr="0072410C" w:rsidRDefault="00414AE3" w:rsidP="00886632">
            <w:pPr>
              <w:pStyle w:val="Ttulo2"/>
              <w:outlineLvl w:val="1"/>
              <w:rPr>
                <w:rFonts w:ascii="Century Gothic" w:hAnsi="Century Gothic"/>
                <w:sz w:val="22"/>
              </w:rPr>
            </w:pPr>
          </w:p>
        </w:tc>
      </w:tr>
      <w:tr w:rsidR="00414AE3" w:rsidRPr="0072410C" w14:paraId="29FDA20C" w14:textId="77777777" w:rsidTr="00886632">
        <w:tc>
          <w:tcPr>
            <w:tcW w:w="3197" w:type="dxa"/>
          </w:tcPr>
          <w:p w14:paraId="6F5CC529" w14:textId="77777777" w:rsidR="00414AE3" w:rsidRPr="0072410C" w:rsidRDefault="00414AE3" w:rsidP="00886632">
            <w:pPr>
              <w:pStyle w:val="Ttulo2"/>
              <w:outlineLvl w:val="1"/>
              <w:rPr>
                <w:rFonts w:ascii="Century Gothic" w:hAnsi="Century Gothic"/>
                <w:sz w:val="22"/>
              </w:rPr>
            </w:pPr>
          </w:p>
        </w:tc>
        <w:tc>
          <w:tcPr>
            <w:tcW w:w="3197" w:type="dxa"/>
          </w:tcPr>
          <w:p w14:paraId="5504A892" w14:textId="77777777" w:rsidR="00414AE3" w:rsidRPr="0072410C" w:rsidRDefault="00414AE3" w:rsidP="00886632">
            <w:pPr>
              <w:pStyle w:val="Ttulo2"/>
              <w:outlineLvl w:val="1"/>
              <w:rPr>
                <w:rFonts w:ascii="Century Gothic" w:hAnsi="Century Gothic"/>
                <w:sz w:val="22"/>
              </w:rPr>
            </w:pPr>
          </w:p>
        </w:tc>
        <w:tc>
          <w:tcPr>
            <w:tcW w:w="3198" w:type="dxa"/>
          </w:tcPr>
          <w:p w14:paraId="2EC3D636" w14:textId="77777777" w:rsidR="00414AE3" w:rsidRPr="0072410C" w:rsidRDefault="00414AE3" w:rsidP="00886632">
            <w:pPr>
              <w:pStyle w:val="Ttulo2"/>
              <w:outlineLvl w:val="1"/>
              <w:rPr>
                <w:rFonts w:ascii="Century Gothic" w:hAnsi="Century Gothic"/>
                <w:sz w:val="22"/>
              </w:rPr>
            </w:pPr>
          </w:p>
        </w:tc>
      </w:tr>
      <w:tr w:rsidR="00414AE3" w:rsidRPr="0072410C" w14:paraId="78B2202B" w14:textId="77777777" w:rsidTr="00886632">
        <w:tc>
          <w:tcPr>
            <w:tcW w:w="3197" w:type="dxa"/>
          </w:tcPr>
          <w:p w14:paraId="023E6454" w14:textId="77777777" w:rsidR="00414AE3" w:rsidRPr="0072410C" w:rsidRDefault="00414AE3" w:rsidP="00886632">
            <w:pPr>
              <w:pStyle w:val="Ttulo2"/>
              <w:outlineLvl w:val="1"/>
              <w:rPr>
                <w:rFonts w:ascii="Century Gothic" w:hAnsi="Century Gothic"/>
                <w:sz w:val="22"/>
              </w:rPr>
            </w:pPr>
          </w:p>
        </w:tc>
        <w:tc>
          <w:tcPr>
            <w:tcW w:w="3197" w:type="dxa"/>
          </w:tcPr>
          <w:p w14:paraId="2E9BA64F" w14:textId="77777777" w:rsidR="00414AE3" w:rsidRPr="0072410C" w:rsidRDefault="00414AE3" w:rsidP="00886632">
            <w:pPr>
              <w:pStyle w:val="Ttulo2"/>
              <w:outlineLvl w:val="1"/>
              <w:rPr>
                <w:rFonts w:ascii="Century Gothic" w:hAnsi="Century Gothic"/>
                <w:sz w:val="22"/>
              </w:rPr>
            </w:pPr>
          </w:p>
        </w:tc>
        <w:tc>
          <w:tcPr>
            <w:tcW w:w="3198" w:type="dxa"/>
          </w:tcPr>
          <w:p w14:paraId="2447FC98" w14:textId="77777777" w:rsidR="00414AE3" w:rsidRPr="0072410C" w:rsidRDefault="00414AE3" w:rsidP="00886632">
            <w:pPr>
              <w:pStyle w:val="Ttulo2"/>
              <w:outlineLvl w:val="1"/>
              <w:rPr>
                <w:rFonts w:ascii="Century Gothic" w:hAnsi="Century Gothic"/>
                <w:sz w:val="22"/>
              </w:rPr>
            </w:pPr>
          </w:p>
        </w:tc>
      </w:tr>
      <w:bookmarkEnd w:id="4"/>
    </w:tbl>
    <w:p w14:paraId="4E40E536" w14:textId="3F66A4C9" w:rsidR="00414AE3" w:rsidRPr="0072410C" w:rsidRDefault="00414AE3" w:rsidP="003B05FA">
      <w:pPr>
        <w:jc w:val="both"/>
        <w:rPr>
          <w:rFonts w:ascii="Century Gothic" w:hAnsi="Century Gothic"/>
        </w:rPr>
      </w:pPr>
    </w:p>
    <w:p w14:paraId="19F71C49" w14:textId="3BC27491" w:rsidR="00414AE3" w:rsidRPr="0072410C" w:rsidRDefault="00414AE3" w:rsidP="00414AE3">
      <w:pPr>
        <w:pStyle w:val="Ttulo2"/>
        <w:spacing w:after="500"/>
        <w:jc w:val="both"/>
        <w:rPr>
          <w:rFonts w:ascii="Century Gothic" w:hAnsi="Century Gothic"/>
          <w:color w:val="44546A" w:themeColor="text2"/>
          <w:sz w:val="22"/>
        </w:rPr>
      </w:pPr>
      <w:r w:rsidRPr="0072410C">
        <w:rPr>
          <w:rFonts w:ascii="Century Gothic" w:hAnsi="Century Gothic"/>
          <w:sz w:val="22"/>
        </w:rPr>
        <w:lastRenderedPageBreak/>
        <w:t>INTEGRANTES DEL COMITÉ PGIRE</w:t>
      </w:r>
      <w:r w:rsidRPr="0072410C">
        <w:rPr>
          <w:rFonts w:ascii="Century Gothic" w:hAnsi="Century Gothic"/>
          <w:color w:val="000000" w:themeColor="text1"/>
          <w:sz w:val="22"/>
        </w:rPr>
        <w:t xml:space="preserve"> DE </w:t>
      </w:r>
      <w:r w:rsidR="00F809D4" w:rsidRPr="0072410C">
        <w:rPr>
          <w:rFonts w:ascii="Century Gothic" w:hAnsi="Century Gothic"/>
          <w:color w:val="000000" w:themeColor="text1"/>
          <w:sz w:val="22"/>
        </w:rPr>
        <w:t xml:space="preserve">LA SEDE </w:t>
      </w:r>
      <w:r w:rsidR="00410698" w:rsidRPr="0072410C">
        <w:rPr>
          <w:rFonts w:ascii="Century Gothic" w:hAnsi="Century Gothic"/>
          <w:color w:val="FF0000"/>
          <w:sz w:val="22"/>
        </w:rPr>
        <w:t>circular emitida por el consejo directivo de la</w:t>
      </w:r>
      <w:r w:rsidRPr="0072410C">
        <w:rPr>
          <w:rFonts w:ascii="Century Gothic" w:hAnsi="Century Gothic"/>
          <w:color w:val="FF0000"/>
          <w:sz w:val="22"/>
        </w:rPr>
        <w:t xml:space="preserve"> I</w:t>
      </w:r>
      <w:r w:rsidR="00A90319" w:rsidRPr="0072410C">
        <w:rPr>
          <w:rFonts w:ascii="Century Gothic" w:hAnsi="Century Gothic"/>
          <w:color w:val="FF0000"/>
          <w:sz w:val="22"/>
        </w:rPr>
        <w:t>E</w:t>
      </w:r>
      <w:r w:rsidRPr="0072410C">
        <w:rPr>
          <w:rFonts w:ascii="Century Gothic" w:hAnsi="Century Gothic"/>
          <w:color w:val="FF0000"/>
          <w:sz w:val="22"/>
        </w:rPr>
        <w:t>, C</w:t>
      </w:r>
      <w:r w:rsidR="00A90319" w:rsidRPr="0072410C">
        <w:rPr>
          <w:rFonts w:ascii="Century Gothic" w:hAnsi="Century Gothic"/>
          <w:color w:val="FF0000"/>
          <w:sz w:val="22"/>
        </w:rPr>
        <w:t xml:space="preserve">olegio o Centro educativo, </w:t>
      </w:r>
      <w:r w:rsidR="00410698" w:rsidRPr="0072410C">
        <w:rPr>
          <w:rFonts w:ascii="Century Gothic" w:hAnsi="Century Gothic"/>
          <w:color w:val="FF0000"/>
          <w:sz w:val="22"/>
        </w:rPr>
        <w:t xml:space="preserve">para establecer su </w:t>
      </w:r>
      <w:r w:rsidR="0072410C" w:rsidRPr="0072410C">
        <w:rPr>
          <w:rFonts w:ascii="Century Gothic" w:hAnsi="Century Gothic"/>
          <w:color w:val="FF0000"/>
          <w:sz w:val="22"/>
        </w:rPr>
        <w:t>conformación y</w:t>
      </w:r>
      <w:r w:rsidR="0040188F" w:rsidRPr="0072410C">
        <w:rPr>
          <w:rFonts w:ascii="Century Gothic" w:hAnsi="Century Gothic"/>
          <w:color w:val="FF0000"/>
          <w:sz w:val="22"/>
        </w:rPr>
        <w:t xml:space="preserve"> es elegido por el rector</w:t>
      </w:r>
      <w:r w:rsidR="000D09AB" w:rsidRPr="0072410C">
        <w:rPr>
          <w:rFonts w:ascii="Century Gothic" w:hAnsi="Century Gothic"/>
          <w:color w:val="FF0000"/>
          <w:sz w:val="22"/>
        </w:rPr>
        <w:t xml:space="preserve"> </w:t>
      </w:r>
    </w:p>
    <w:tbl>
      <w:tblPr>
        <w:tblStyle w:val="Tablaconcuadrcula"/>
        <w:tblW w:w="9394" w:type="dxa"/>
        <w:tblLook w:val="04A0" w:firstRow="1" w:lastRow="0" w:firstColumn="1" w:lastColumn="0" w:noHBand="0" w:noVBand="1"/>
      </w:tblPr>
      <w:tblGrid>
        <w:gridCol w:w="1858"/>
        <w:gridCol w:w="1705"/>
        <w:gridCol w:w="1600"/>
        <w:gridCol w:w="2250"/>
        <w:gridCol w:w="1981"/>
      </w:tblGrid>
      <w:tr w:rsidR="00D81B34" w:rsidRPr="0072410C" w14:paraId="0CC0493B" w14:textId="14FAEEBD" w:rsidTr="00D81B34">
        <w:tc>
          <w:tcPr>
            <w:tcW w:w="1921" w:type="dxa"/>
            <w:shd w:val="clear" w:color="auto" w:fill="B4C6E7" w:themeFill="accent1" w:themeFillTint="66"/>
          </w:tcPr>
          <w:p w14:paraId="24188F25" w14:textId="77777777" w:rsidR="00D81B34" w:rsidRPr="0072410C" w:rsidRDefault="00D81B34" w:rsidP="00886632">
            <w:pPr>
              <w:pStyle w:val="Ttulo2"/>
              <w:jc w:val="center"/>
              <w:outlineLvl w:val="1"/>
              <w:rPr>
                <w:rFonts w:ascii="Century Gothic" w:hAnsi="Century Gothic"/>
                <w:sz w:val="22"/>
              </w:rPr>
            </w:pPr>
            <w:r w:rsidRPr="0072410C">
              <w:rPr>
                <w:rFonts w:ascii="Century Gothic" w:hAnsi="Century Gothic"/>
                <w:sz w:val="22"/>
              </w:rPr>
              <w:t>Nombres y apellidos</w:t>
            </w:r>
          </w:p>
        </w:tc>
        <w:tc>
          <w:tcPr>
            <w:tcW w:w="1730" w:type="dxa"/>
            <w:shd w:val="clear" w:color="auto" w:fill="B4C6E7" w:themeFill="accent1" w:themeFillTint="66"/>
          </w:tcPr>
          <w:p w14:paraId="5D384E04" w14:textId="77777777" w:rsidR="00D81B34" w:rsidRPr="0072410C" w:rsidRDefault="00D81B34" w:rsidP="00886632">
            <w:pPr>
              <w:pStyle w:val="Ttulo2"/>
              <w:jc w:val="center"/>
              <w:outlineLvl w:val="1"/>
              <w:rPr>
                <w:rFonts w:ascii="Century Gothic" w:hAnsi="Century Gothic"/>
                <w:sz w:val="22"/>
              </w:rPr>
            </w:pPr>
            <w:r w:rsidRPr="0072410C">
              <w:rPr>
                <w:rFonts w:ascii="Century Gothic" w:hAnsi="Century Gothic"/>
                <w:sz w:val="22"/>
              </w:rPr>
              <w:t>Correo electrónico</w:t>
            </w:r>
          </w:p>
        </w:tc>
        <w:tc>
          <w:tcPr>
            <w:tcW w:w="1648" w:type="dxa"/>
            <w:shd w:val="clear" w:color="auto" w:fill="B4C6E7" w:themeFill="accent1" w:themeFillTint="66"/>
          </w:tcPr>
          <w:p w14:paraId="5415C58B" w14:textId="77777777" w:rsidR="00D81B34" w:rsidRPr="0072410C" w:rsidRDefault="00D81B34" w:rsidP="00886632">
            <w:pPr>
              <w:pStyle w:val="Ttulo2"/>
              <w:jc w:val="center"/>
              <w:outlineLvl w:val="1"/>
              <w:rPr>
                <w:rFonts w:ascii="Century Gothic" w:hAnsi="Century Gothic"/>
                <w:sz w:val="22"/>
              </w:rPr>
            </w:pPr>
            <w:r w:rsidRPr="0072410C">
              <w:rPr>
                <w:rFonts w:ascii="Century Gothic" w:hAnsi="Century Gothic"/>
                <w:sz w:val="22"/>
              </w:rPr>
              <w:t>Celular y/o teléfono</w:t>
            </w:r>
          </w:p>
        </w:tc>
        <w:tc>
          <w:tcPr>
            <w:tcW w:w="2274" w:type="dxa"/>
            <w:shd w:val="clear" w:color="auto" w:fill="B4C6E7" w:themeFill="accent1" w:themeFillTint="66"/>
          </w:tcPr>
          <w:p w14:paraId="62485A62" w14:textId="77777777" w:rsidR="00D81B34" w:rsidRPr="0072410C" w:rsidRDefault="00D81B34" w:rsidP="00886632">
            <w:pPr>
              <w:pStyle w:val="Ttulo2"/>
              <w:jc w:val="center"/>
              <w:outlineLvl w:val="1"/>
              <w:rPr>
                <w:rFonts w:ascii="Century Gothic" w:hAnsi="Century Gothic"/>
                <w:sz w:val="22"/>
              </w:rPr>
            </w:pPr>
            <w:r w:rsidRPr="0072410C">
              <w:rPr>
                <w:rFonts w:ascii="Century Gothic" w:hAnsi="Century Gothic"/>
                <w:sz w:val="22"/>
              </w:rPr>
              <w:t>Cargo /Representación</w:t>
            </w:r>
          </w:p>
        </w:tc>
        <w:tc>
          <w:tcPr>
            <w:tcW w:w="1821" w:type="dxa"/>
            <w:shd w:val="clear" w:color="auto" w:fill="B4C6E7" w:themeFill="accent1" w:themeFillTint="66"/>
          </w:tcPr>
          <w:p w14:paraId="79A574F1" w14:textId="7A5B99DD" w:rsidR="00D81B34" w:rsidRPr="0072410C" w:rsidRDefault="00D81B34" w:rsidP="00886632">
            <w:pPr>
              <w:pStyle w:val="Ttulo2"/>
              <w:jc w:val="center"/>
              <w:outlineLvl w:val="1"/>
              <w:rPr>
                <w:rFonts w:ascii="Century Gothic" w:hAnsi="Century Gothic"/>
                <w:sz w:val="22"/>
              </w:rPr>
            </w:pPr>
            <w:r w:rsidRPr="0072410C">
              <w:rPr>
                <w:rFonts w:ascii="Century Gothic" w:hAnsi="Century Gothic"/>
                <w:sz w:val="22"/>
              </w:rPr>
              <w:t xml:space="preserve">Responsabilidad </w:t>
            </w:r>
          </w:p>
        </w:tc>
      </w:tr>
      <w:tr w:rsidR="00D81B34" w:rsidRPr="0072410C" w14:paraId="78480F7A" w14:textId="5B8428CD" w:rsidTr="00D81B34">
        <w:tc>
          <w:tcPr>
            <w:tcW w:w="1921" w:type="dxa"/>
          </w:tcPr>
          <w:p w14:paraId="47C617ED" w14:textId="77777777" w:rsidR="00D81B34" w:rsidRPr="0072410C" w:rsidRDefault="00D81B34" w:rsidP="00886632">
            <w:pPr>
              <w:pStyle w:val="Ttulo2"/>
              <w:jc w:val="both"/>
              <w:outlineLvl w:val="1"/>
              <w:rPr>
                <w:rFonts w:ascii="Century Gothic" w:hAnsi="Century Gothic"/>
                <w:sz w:val="22"/>
              </w:rPr>
            </w:pPr>
          </w:p>
        </w:tc>
        <w:tc>
          <w:tcPr>
            <w:tcW w:w="1730" w:type="dxa"/>
          </w:tcPr>
          <w:p w14:paraId="1590C17B" w14:textId="77777777" w:rsidR="00D81B34" w:rsidRPr="0072410C" w:rsidRDefault="00D81B34" w:rsidP="00886632">
            <w:pPr>
              <w:pStyle w:val="Ttulo2"/>
              <w:jc w:val="both"/>
              <w:outlineLvl w:val="1"/>
              <w:rPr>
                <w:rFonts w:ascii="Century Gothic" w:hAnsi="Century Gothic"/>
                <w:sz w:val="22"/>
              </w:rPr>
            </w:pPr>
          </w:p>
        </w:tc>
        <w:tc>
          <w:tcPr>
            <w:tcW w:w="1648" w:type="dxa"/>
          </w:tcPr>
          <w:p w14:paraId="6D5B521D" w14:textId="77777777" w:rsidR="00D81B34" w:rsidRPr="0072410C" w:rsidRDefault="00D81B34" w:rsidP="00886632">
            <w:pPr>
              <w:pStyle w:val="Ttulo2"/>
              <w:jc w:val="both"/>
              <w:outlineLvl w:val="1"/>
              <w:rPr>
                <w:rFonts w:ascii="Century Gothic" w:hAnsi="Century Gothic"/>
                <w:sz w:val="22"/>
              </w:rPr>
            </w:pPr>
          </w:p>
        </w:tc>
        <w:tc>
          <w:tcPr>
            <w:tcW w:w="2274" w:type="dxa"/>
          </w:tcPr>
          <w:p w14:paraId="636A18D8" w14:textId="77777777" w:rsidR="00D81B34" w:rsidRPr="0072410C" w:rsidRDefault="00D81B34" w:rsidP="00886632">
            <w:pPr>
              <w:pStyle w:val="Ttulo2"/>
              <w:jc w:val="both"/>
              <w:outlineLvl w:val="1"/>
              <w:rPr>
                <w:rFonts w:ascii="Century Gothic" w:hAnsi="Century Gothic"/>
                <w:sz w:val="22"/>
              </w:rPr>
            </w:pPr>
          </w:p>
        </w:tc>
        <w:tc>
          <w:tcPr>
            <w:tcW w:w="1821" w:type="dxa"/>
          </w:tcPr>
          <w:p w14:paraId="781E25FF" w14:textId="77777777" w:rsidR="00D81B34" w:rsidRPr="0072410C" w:rsidRDefault="00D81B34" w:rsidP="00886632">
            <w:pPr>
              <w:pStyle w:val="Ttulo2"/>
              <w:jc w:val="both"/>
              <w:outlineLvl w:val="1"/>
              <w:rPr>
                <w:rFonts w:ascii="Century Gothic" w:hAnsi="Century Gothic"/>
                <w:sz w:val="22"/>
              </w:rPr>
            </w:pPr>
          </w:p>
        </w:tc>
      </w:tr>
      <w:tr w:rsidR="00D81B34" w:rsidRPr="0072410C" w14:paraId="0C301564" w14:textId="37A4AC8F" w:rsidTr="00D81B34">
        <w:tc>
          <w:tcPr>
            <w:tcW w:w="1921" w:type="dxa"/>
          </w:tcPr>
          <w:p w14:paraId="7F86A291" w14:textId="77777777" w:rsidR="00D81B34" w:rsidRPr="0072410C" w:rsidRDefault="00D81B34" w:rsidP="00886632">
            <w:pPr>
              <w:pStyle w:val="Ttulo2"/>
              <w:jc w:val="both"/>
              <w:outlineLvl w:val="1"/>
              <w:rPr>
                <w:rFonts w:ascii="Century Gothic" w:hAnsi="Century Gothic"/>
                <w:sz w:val="22"/>
              </w:rPr>
            </w:pPr>
          </w:p>
        </w:tc>
        <w:tc>
          <w:tcPr>
            <w:tcW w:w="1730" w:type="dxa"/>
          </w:tcPr>
          <w:p w14:paraId="6B17A091" w14:textId="77777777" w:rsidR="00D81B34" w:rsidRPr="0072410C" w:rsidRDefault="00D81B34" w:rsidP="00886632">
            <w:pPr>
              <w:pStyle w:val="Ttulo2"/>
              <w:jc w:val="both"/>
              <w:outlineLvl w:val="1"/>
              <w:rPr>
                <w:rFonts w:ascii="Century Gothic" w:hAnsi="Century Gothic"/>
                <w:sz w:val="22"/>
              </w:rPr>
            </w:pPr>
          </w:p>
        </w:tc>
        <w:tc>
          <w:tcPr>
            <w:tcW w:w="1648" w:type="dxa"/>
          </w:tcPr>
          <w:p w14:paraId="0477B950" w14:textId="77777777" w:rsidR="00D81B34" w:rsidRPr="0072410C" w:rsidRDefault="00D81B34" w:rsidP="00886632">
            <w:pPr>
              <w:pStyle w:val="Ttulo2"/>
              <w:jc w:val="both"/>
              <w:outlineLvl w:val="1"/>
              <w:rPr>
                <w:rFonts w:ascii="Century Gothic" w:hAnsi="Century Gothic"/>
                <w:sz w:val="22"/>
              </w:rPr>
            </w:pPr>
          </w:p>
        </w:tc>
        <w:tc>
          <w:tcPr>
            <w:tcW w:w="2274" w:type="dxa"/>
          </w:tcPr>
          <w:p w14:paraId="000CF56D" w14:textId="77777777" w:rsidR="00D81B34" w:rsidRPr="0072410C" w:rsidRDefault="00D81B34" w:rsidP="00886632">
            <w:pPr>
              <w:pStyle w:val="Ttulo2"/>
              <w:jc w:val="both"/>
              <w:outlineLvl w:val="1"/>
              <w:rPr>
                <w:rFonts w:ascii="Century Gothic" w:hAnsi="Century Gothic"/>
                <w:sz w:val="22"/>
              </w:rPr>
            </w:pPr>
          </w:p>
        </w:tc>
        <w:tc>
          <w:tcPr>
            <w:tcW w:w="1821" w:type="dxa"/>
          </w:tcPr>
          <w:p w14:paraId="437CCCC8" w14:textId="77777777" w:rsidR="00D81B34" w:rsidRPr="0072410C" w:rsidRDefault="00D81B34" w:rsidP="00886632">
            <w:pPr>
              <w:pStyle w:val="Ttulo2"/>
              <w:jc w:val="both"/>
              <w:outlineLvl w:val="1"/>
              <w:rPr>
                <w:rFonts w:ascii="Century Gothic" w:hAnsi="Century Gothic"/>
                <w:sz w:val="22"/>
              </w:rPr>
            </w:pPr>
          </w:p>
        </w:tc>
      </w:tr>
      <w:tr w:rsidR="00D81B34" w:rsidRPr="0072410C" w14:paraId="2AF931F3" w14:textId="25C8DE8A" w:rsidTr="00D81B34">
        <w:tc>
          <w:tcPr>
            <w:tcW w:w="1921" w:type="dxa"/>
          </w:tcPr>
          <w:p w14:paraId="2BB1590D" w14:textId="77777777" w:rsidR="00D81B34" w:rsidRPr="0072410C" w:rsidRDefault="00D81B34" w:rsidP="00886632">
            <w:pPr>
              <w:pStyle w:val="Ttulo2"/>
              <w:jc w:val="both"/>
              <w:outlineLvl w:val="1"/>
              <w:rPr>
                <w:rFonts w:ascii="Century Gothic" w:hAnsi="Century Gothic"/>
                <w:sz w:val="22"/>
              </w:rPr>
            </w:pPr>
          </w:p>
        </w:tc>
        <w:tc>
          <w:tcPr>
            <w:tcW w:w="1730" w:type="dxa"/>
          </w:tcPr>
          <w:p w14:paraId="4DB1FFF0" w14:textId="77777777" w:rsidR="00D81B34" w:rsidRPr="0072410C" w:rsidRDefault="00D81B34" w:rsidP="00886632">
            <w:pPr>
              <w:pStyle w:val="Ttulo2"/>
              <w:jc w:val="both"/>
              <w:outlineLvl w:val="1"/>
              <w:rPr>
                <w:rFonts w:ascii="Century Gothic" w:hAnsi="Century Gothic"/>
                <w:sz w:val="22"/>
              </w:rPr>
            </w:pPr>
          </w:p>
        </w:tc>
        <w:tc>
          <w:tcPr>
            <w:tcW w:w="1648" w:type="dxa"/>
          </w:tcPr>
          <w:p w14:paraId="40B47500" w14:textId="77777777" w:rsidR="00D81B34" w:rsidRPr="0072410C" w:rsidRDefault="00D81B34" w:rsidP="00886632">
            <w:pPr>
              <w:pStyle w:val="Ttulo2"/>
              <w:jc w:val="both"/>
              <w:outlineLvl w:val="1"/>
              <w:rPr>
                <w:rFonts w:ascii="Century Gothic" w:hAnsi="Century Gothic"/>
                <w:sz w:val="22"/>
              </w:rPr>
            </w:pPr>
          </w:p>
        </w:tc>
        <w:tc>
          <w:tcPr>
            <w:tcW w:w="2274" w:type="dxa"/>
          </w:tcPr>
          <w:p w14:paraId="65F96088" w14:textId="77777777" w:rsidR="00D81B34" w:rsidRPr="0072410C" w:rsidRDefault="00D81B34" w:rsidP="00886632">
            <w:pPr>
              <w:pStyle w:val="Ttulo2"/>
              <w:jc w:val="both"/>
              <w:outlineLvl w:val="1"/>
              <w:rPr>
                <w:rFonts w:ascii="Century Gothic" w:hAnsi="Century Gothic"/>
                <w:sz w:val="22"/>
              </w:rPr>
            </w:pPr>
          </w:p>
        </w:tc>
        <w:tc>
          <w:tcPr>
            <w:tcW w:w="1821" w:type="dxa"/>
          </w:tcPr>
          <w:p w14:paraId="260E0B5B" w14:textId="77777777" w:rsidR="00D81B34" w:rsidRPr="0072410C" w:rsidRDefault="00D81B34" w:rsidP="00886632">
            <w:pPr>
              <w:pStyle w:val="Ttulo2"/>
              <w:jc w:val="both"/>
              <w:outlineLvl w:val="1"/>
              <w:rPr>
                <w:rFonts w:ascii="Century Gothic" w:hAnsi="Century Gothic"/>
                <w:sz w:val="22"/>
              </w:rPr>
            </w:pPr>
          </w:p>
        </w:tc>
      </w:tr>
      <w:tr w:rsidR="00D81B34" w:rsidRPr="0072410C" w14:paraId="4AD7A2FB" w14:textId="03D676E2" w:rsidTr="00D81B34">
        <w:tc>
          <w:tcPr>
            <w:tcW w:w="1921" w:type="dxa"/>
          </w:tcPr>
          <w:p w14:paraId="34FE0A60" w14:textId="77777777" w:rsidR="00D81B34" w:rsidRPr="0072410C" w:rsidRDefault="00D81B34" w:rsidP="00886632">
            <w:pPr>
              <w:pStyle w:val="Ttulo2"/>
              <w:jc w:val="both"/>
              <w:outlineLvl w:val="1"/>
              <w:rPr>
                <w:rFonts w:ascii="Century Gothic" w:hAnsi="Century Gothic"/>
                <w:sz w:val="22"/>
              </w:rPr>
            </w:pPr>
          </w:p>
        </w:tc>
        <w:tc>
          <w:tcPr>
            <w:tcW w:w="1730" w:type="dxa"/>
          </w:tcPr>
          <w:p w14:paraId="10E0C936" w14:textId="77777777" w:rsidR="00D81B34" w:rsidRPr="0072410C" w:rsidRDefault="00D81B34" w:rsidP="00886632">
            <w:pPr>
              <w:pStyle w:val="Ttulo2"/>
              <w:jc w:val="both"/>
              <w:outlineLvl w:val="1"/>
              <w:rPr>
                <w:rFonts w:ascii="Century Gothic" w:hAnsi="Century Gothic"/>
                <w:sz w:val="22"/>
              </w:rPr>
            </w:pPr>
          </w:p>
        </w:tc>
        <w:tc>
          <w:tcPr>
            <w:tcW w:w="1648" w:type="dxa"/>
          </w:tcPr>
          <w:p w14:paraId="1A93E945" w14:textId="77777777" w:rsidR="00D81B34" w:rsidRPr="0072410C" w:rsidRDefault="00D81B34" w:rsidP="00886632">
            <w:pPr>
              <w:pStyle w:val="Ttulo2"/>
              <w:jc w:val="both"/>
              <w:outlineLvl w:val="1"/>
              <w:rPr>
                <w:rFonts w:ascii="Century Gothic" w:hAnsi="Century Gothic"/>
                <w:sz w:val="22"/>
              </w:rPr>
            </w:pPr>
          </w:p>
        </w:tc>
        <w:tc>
          <w:tcPr>
            <w:tcW w:w="2274" w:type="dxa"/>
          </w:tcPr>
          <w:p w14:paraId="3768CEF0" w14:textId="77777777" w:rsidR="00D81B34" w:rsidRPr="0072410C" w:rsidRDefault="00D81B34" w:rsidP="00886632">
            <w:pPr>
              <w:pStyle w:val="Ttulo2"/>
              <w:jc w:val="both"/>
              <w:outlineLvl w:val="1"/>
              <w:rPr>
                <w:rFonts w:ascii="Century Gothic" w:hAnsi="Century Gothic"/>
                <w:sz w:val="22"/>
              </w:rPr>
            </w:pPr>
          </w:p>
        </w:tc>
        <w:tc>
          <w:tcPr>
            <w:tcW w:w="1821" w:type="dxa"/>
          </w:tcPr>
          <w:p w14:paraId="559B60E4" w14:textId="77777777" w:rsidR="00D81B34" w:rsidRPr="0072410C" w:rsidRDefault="00D81B34" w:rsidP="00886632">
            <w:pPr>
              <w:pStyle w:val="Ttulo2"/>
              <w:jc w:val="both"/>
              <w:outlineLvl w:val="1"/>
              <w:rPr>
                <w:rFonts w:ascii="Century Gothic" w:hAnsi="Century Gothic"/>
                <w:sz w:val="22"/>
              </w:rPr>
            </w:pPr>
          </w:p>
        </w:tc>
      </w:tr>
      <w:tr w:rsidR="00D81B34" w:rsidRPr="0072410C" w14:paraId="0DDA9D8A" w14:textId="44E0EBC9" w:rsidTr="00D81B34">
        <w:tc>
          <w:tcPr>
            <w:tcW w:w="1921" w:type="dxa"/>
          </w:tcPr>
          <w:p w14:paraId="4D945033" w14:textId="77777777" w:rsidR="00D81B34" w:rsidRPr="0072410C" w:rsidRDefault="00D81B34" w:rsidP="00886632">
            <w:pPr>
              <w:pStyle w:val="Ttulo2"/>
              <w:jc w:val="both"/>
              <w:outlineLvl w:val="1"/>
              <w:rPr>
                <w:rFonts w:ascii="Century Gothic" w:hAnsi="Century Gothic"/>
                <w:sz w:val="22"/>
              </w:rPr>
            </w:pPr>
          </w:p>
        </w:tc>
        <w:tc>
          <w:tcPr>
            <w:tcW w:w="1730" w:type="dxa"/>
          </w:tcPr>
          <w:p w14:paraId="4DD58646" w14:textId="77777777" w:rsidR="00D81B34" w:rsidRPr="0072410C" w:rsidRDefault="00D81B34" w:rsidP="00886632">
            <w:pPr>
              <w:pStyle w:val="Ttulo2"/>
              <w:jc w:val="both"/>
              <w:outlineLvl w:val="1"/>
              <w:rPr>
                <w:rFonts w:ascii="Century Gothic" w:hAnsi="Century Gothic"/>
                <w:sz w:val="22"/>
              </w:rPr>
            </w:pPr>
          </w:p>
        </w:tc>
        <w:tc>
          <w:tcPr>
            <w:tcW w:w="1648" w:type="dxa"/>
          </w:tcPr>
          <w:p w14:paraId="138D0BCA" w14:textId="77777777" w:rsidR="00D81B34" w:rsidRPr="0072410C" w:rsidRDefault="00D81B34" w:rsidP="00886632">
            <w:pPr>
              <w:pStyle w:val="Ttulo2"/>
              <w:jc w:val="both"/>
              <w:outlineLvl w:val="1"/>
              <w:rPr>
                <w:rFonts w:ascii="Century Gothic" w:hAnsi="Century Gothic"/>
                <w:sz w:val="22"/>
              </w:rPr>
            </w:pPr>
          </w:p>
        </w:tc>
        <w:tc>
          <w:tcPr>
            <w:tcW w:w="2274" w:type="dxa"/>
          </w:tcPr>
          <w:p w14:paraId="250A0E7D" w14:textId="77777777" w:rsidR="00D81B34" w:rsidRPr="0072410C" w:rsidRDefault="00D81B34" w:rsidP="00886632">
            <w:pPr>
              <w:pStyle w:val="Ttulo2"/>
              <w:jc w:val="both"/>
              <w:outlineLvl w:val="1"/>
              <w:rPr>
                <w:rFonts w:ascii="Century Gothic" w:hAnsi="Century Gothic"/>
                <w:sz w:val="22"/>
              </w:rPr>
            </w:pPr>
          </w:p>
        </w:tc>
        <w:tc>
          <w:tcPr>
            <w:tcW w:w="1821" w:type="dxa"/>
          </w:tcPr>
          <w:p w14:paraId="03C25983" w14:textId="77777777" w:rsidR="00D81B34" w:rsidRPr="0072410C" w:rsidRDefault="00D81B34" w:rsidP="00886632">
            <w:pPr>
              <w:pStyle w:val="Ttulo2"/>
              <w:jc w:val="both"/>
              <w:outlineLvl w:val="1"/>
              <w:rPr>
                <w:rFonts w:ascii="Century Gothic" w:hAnsi="Century Gothic"/>
                <w:sz w:val="22"/>
              </w:rPr>
            </w:pPr>
          </w:p>
        </w:tc>
      </w:tr>
      <w:tr w:rsidR="00D81B34" w:rsidRPr="0072410C" w14:paraId="2AF5AB61" w14:textId="51F0A1BF" w:rsidTr="00D81B34">
        <w:tc>
          <w:tcPr>
            <w:tcW w:w="1921" w:type="dxa"/>
          </w:tcPr>
          <w:p w14:paraId="16DA7F97" w14:textId="77777777" w:rsidR="00D81B34" w:rsidRPr="0072410C" w:rsidRDefault="00D81B34" w:rsidP="00886632">
            <w:pPr>
              <w:pStyle w:val="Ttulo2"/>
              <w:jc w:val="both"/>
              <w:outlineLvl w:val="1"/>
              <w:rPr>
                <w:rFonts w:ascii="Century Gothic" w:hAnsi="Century Gothic"/>
                <w:sz w:val="22"/>
              </w:rPr>
            </w:pPr>
          </w:p>
        </w:tc>
        <w:tc>
          <w:tcPr>
            <w:tcW w:w="1730" w:type="dxa"/>
          </w:tcPr>
          <w:p w14:paraId="575D9022" w14:textId="77777777" w:rsidR="00D81B34" w:rsidRPr="0072410C" w:rsidRDefault="00D81B34" w:rsidP="00886632">
            <w:pPr>
              <w:pStyle w:val="Ttulo2"/>
              <w:jc w:val="both"/>
              <w:outlineLvl w:val="1"/>
              <w:rPr>
                <w:rFonts w:ascii="Century Gothic" w:hAnsi="Century Gothic"/>
                <w:sz w:val="22"/>
              </w:rPr>
            </w:pPr>
          </w:p>
        </w:tc>
        <w:tc>
          <w:tcPr>
            <w:tcW w:w="1648" w:type="dxa"/>
          </w:tcPr>
          <w:p w14:paraId="3B6F3EBF" w14:textId="77777777" w:rsidR="00D81B34" w:rsidRPr="0072410C" w:rsidRDefault="00D81B34" w:rsidP="00886632">
            <w:pPr>
              <w:pStyle w:val="Ttulo2"/>
              <w:jc w:val="both"/>
              <w:outlineLvl w:val="1"/>
              <w:rPr>
                <w:rFonts w:ascii="Century Gothic" w:hAnsi="Century Gothic"/>
                <w:sz w:val="22"/>
              </w:rPr>
            </w:pPr>
          </w:p>
        </w:tc>
        <w:tc>
          <w:tcPr>
            <w:tcW w:w="2274" w:type="dxa"/>
          </w:tcPr>
          <w:p w14:paraId="35C6E96C" w14:textId="77777777" w:rsidR="00D81B34" w:rsidRPr="0072410C" w:rsidRDefault="00D81B34" w:rsidP="00886632">
            <w:pPr>
              <w:pStyle w:val="Ttulo2"/>
              <w:jc w:val="both"/>
              <w:outlineLvl w:val="1"/>
              <w:rPr>
                <w:rFonts w:ascii="Century Gothic" w:hAnsi="Century Gothic"/>
                <w:sz w:val="22"/>
              </w:rPr>
            </w:pPr>
          </w:p>
        </w:tc>
        <w:tc>
          <w:tcPr>
            <w:tcW w:w="1821" w:type="dxa"/>
          </w:tcPr>
          <w:p w14:paraId="177A0E35" w14:textId="77777777" w:rsidR="00D81B34" w:rsidRPr="0072410C" w:rsidRDefault="00D81B34" w:rsidP="00886632">
            <w:pPr>
              <w:pStyle w:val="Ttulo2"/>
              <w:jc w:val="both"/>
              <w:outlineLvl w:val="1"/>
              <w:rPr>
                <w:rFonts w:ascii="Century Gothic" w:hAnsi="Century Gothic"/>
                <w:sz w:val="22"/>
              </w:rPr>
            </w:pPr>
          </w:p>
        </w:tc>
      </w:tr>
      <w:tr w:rsidR="00D81B34" w:rsidRPr="0072410C" w14:paraId="042CA7F7" w14:textId="407FB75C" w:rsidTr="00D81B34">
        <w:tc>
          <w:tcPr>
            <w:tcW w:w="1921" w:type="dxa"/>
          </w:tcPr>
          <w:p w14:paraId="2DBC653B" w14:textId="77777777" w:rsidR="00D81B34" w:rsidRPr="0072410C" w:rsidRDefault="00D81B34" w:rsidP="00886632">
            <w:pPr>
              <w:pStyle w:val="Ttulo2"/>
              <w:jc w:val="both"/>
              <w:outlineLvl w:val="1"/>
              <w:rPr>
                <w:rFonts w:ascii="Century Gothic" w:hAnsi="Century Gothic"/>
                <w:sz w:val="22"/>
              </w:rPr>
            </w:pPr>
          </w:p>
        </w:tc>
        <w:tc>
          <w:tcPr>
            <w:tcW w:w="1730" w:type="dxa"/>
          </w:tcPr>
          <w:p w14:paraId="2F845CBB" w14:textId="77777777" w:rsidR="00D81B34" w:rsidRPr="0072410C" w:rsidRDefault="00D81B34" w:rsidP="00886632">
            <w:pPr>
              <w:pStyle w:val="Ttulo2"/>
              <w:jc w:val="both"/>
              <w:outlineLvl w:val="1"/>
              <w:rPr>
                <w:rFonts w:ascii="Century Gothic" w:hAnsi="Century Gothic"/>
                <w:sz w:val="22"/>
              </w:rPr>
            </w:pPr>
          </w:p>
        </w:tc>
        <w:tc>
          <w:tcPr>
            <w:tcW w:w="1648" w:type="dxa"/>
          </w:tcPr>
          <w:p w14:paraId="03E632AD" w14:textId="77777777" w:rsidR="00D81B34" w:rsidRPr="0072410C" w:rsidRDefault="00D81B34" w:rsidP="00886632">
            <w:pPr>
              <w:pStyle w:val="Ttulo2"/>
              <w:jc w:val="both"/>
              <w:outlineLvl w:val="1"/>
              <w:rPr>
                <w:rFonts w:ascii="Century Gothic" w:hAnsi="Century Gothic"/>
                <w:sz w:val="22"/>
              </w:rPr>
            </w:pPr>
          </w:p>
        </w:tc>
        <w:tc>
          <w:tcPr>
            <w:tcW w:w="2274" w:type="dxa"/>
          </w:tcPr>
          <w:p w14:paraId="3132C7ED" w14:textId="77777777" w:rsidR="00D81B34" w:rsidRPr="0072410C" w:rsidRDefault="00D81B34" w:rsidP="00886632">
            <w:pPr>
              <w:pStyle w:val="Ttulo2"/>
              <w:jc w:val="both"/>
              <w:outlineLvl w:val="1"/>
              <w:rPr>
                <w:rFonts w:ascii="Century Gothic" w:hAnsi="Century Gothic"/>
                <w:sz w:val="22"/>
              </w:rPr>
            </w:pPr>
          </w:p>
        </w:tc>
        <w:tc>
          <w:tcPr>
            <w:tcW w:w="1821" w:type="dxa"/>
          </w:tcPr>
          <w:p w14:paraId="7EAA0F6C" w14:textId="77777777" w:rsidR="00D81B34" w:rsidRPr="0072410C" w:rsidRDefault="00D81B34" w:rsidP="00886632">
            <w:pPr>
              <w:pStyle w:val="Ttulo2"/>
              <w:jc w:val="both"/>
              <w:outlineLvl w:val="1"/>
              <w:rPr>
                <w:rFonts w:ascii="Century Gothic" w:hAnsi="Century Gothic"/>
                <w:sz w:val="22"/>
              </w:rPr>
            </w:pPr>
          </w:p>
        </w:tc>
      </w:tr>
      <w:tr w:rsidR="00D81B34" w:rsidRPr="0072410C" w14:paraId="1CB33569" w14:textId="5D1E9B9E" w:rsidTr="00D81B34">
        <w:tc>
          <w:tcPr>
            <w:tcW w:w="1921" w:type="dxa"/>
          </w:tcPr>
          <w:p w14:paraId="4034728A" w14:textId="77777777" w:rsidR="00D81B34" w:rsidRPr="0072410C" w:rsidRDefault="00D81B34" w:rsidP="00886632">
            <w:pPr>
              <w:pStyle w:val="Ttulo2"/>
              <w:jc w:val="both"/>
              <w:outlineLvl w:val="1"/>
              <w:rPr>
                <w:rFonts w:ascii="Century Gothic" w:hAnsi="Century Gothic"/>
                <w:sz w:val="22"/>
              </w:rPr>
            </w:pPr>
          </w:p>
        </w:tc>
        <w:tc>
          <w:tcPr>
            <w:tcW w:w="1730" w:type="dxa"/>
          </w:tcPr>
          <w:p w14:paraId="371B00BC" w14:textId="77777777" w:rsidR="00D81B34" w:rsidRPr="0072410C" w:rsidRDefault="00D81B34" w:rsidP="00886632">
            <w:pPr>
              <w:pStyle w:val="Ttulo2"/>
              <w:jc w:val="both"/>
              <w:outlineLvl w:val="1"/>
              <w:rPr>
                <w:rFonts w:ascii="Century Gothic" w:hAnsi="Century Gothic"/>
                <w:sz w:val="22"/>
              </w:rPr>
            </w:pPr>
          </w:p>
        </w:tc>
        <w:tc>
          <w:tcPr>
            <w:tcW w:w="1648" w:type="dxa"/>
          </w:tcPr>
          <w:p w14:paraId="21F7F5A7" w14:textId="77777777" w:rsidR="00D81B34" w:rsidRPr="0072410C" w:rsidRDefault="00D81B34" w:rsidP="00886632">
            <w:pPr>
              <w:pStyle w:val="Ttulo2"/>
              <w:jc w:val="both"/>
              <w:outlineLvl w:val="1"/>
              <w:rPr>
                <w:rFonts w:ascii="Century Gothic" w:hAnsi="Century Gothic"/>
                <w:sz w:val="22"/>
              </w:rPr>
            </w:pPr>
          </w:p>
        </w:tc>
        <w:tc>
          <w:tcPr>
            <w:tcW w:w="2274" w:type="dxa"/>
          </w:tcPr>
          <w:p w14:paraId="4097DAD7" w14:textId="77777777" w:rsidR="00D81B34" w:rsidRPr="0072410C" w:rsidRDefault="00D81B34" w:rsidP="00886632">
            <w:pPr>
              <w:pStyle w:val="Ttulo2"/>
              <w:jc w:val="both"/>
              <w:outlineLvl w:val="1"/>
              <w:rPr>
                <w:rFonts w:ascii="Century Gothic" w:hAnsi="Century Gothic"/>
                <w:sz w:val="22"/>
              </w:rPr>
            </w:pPr>
          </w:p>
        </w:tc>
        <w:tc>
          <w:tcPr>
            <w:tcW w:w="1821" w:type="dxa"/>
          </w:tcPr>
          <w:p w14:paraId="7A44E020" w14:textId="77777777" w:rsidR="00D81B34" w:rsidRPr="0072410C" w:rsidRDefault="00D81B34" w:rsidP="00886632">
            <w:pPr>
              <w:pStyle w:val="Ttulo2"/>
              <w:jc w:val="both"/>
              <w:outlineLvl w:val="1"/>
              <w:rPr>
                <w:rFonts w:ascii="Century Gothic" w:hAnsi="Century Gothic"/>
                <w:sz w:val="22"/>
              </w:rPr>
            </w:pPr>
          </w:p>
        </w:tc>
      </w:tr>
      <w:tr w:rsidR="00D81B34" w:rsidRPr="0072410C" w14:paraId="5834E031" w14:textId="3F5722C3" w:rsidTr="00D81B34">
        <w:tc>
          <w:tcPr>
            <w:tcW w:w="1921" w:type="dxa"/>
          </w:tcPr>
          <w:p w14:paraId="2214C5AD" w14:textId="77777777" w:rsidR="00D81B34" w:rsidRPr="0072410C" w:rsidRDefault="00D81B34" w:rsidP="00886632">
            <w:pPr>
              <w:pStyle w:val="Ttulo2"/>
              <w:jc w:val="both"/>
              <w:outlineLvl w:val="1"/>
              <w:rPr>
                <w:rFonts w:ascii="Century Gothic" w:hAnsi="Century Gothic"/>
                <w:sz w:val="22"/>
              </w:rPr>
            </w:pPr>
          </w:p>
        </w:tc>
        <w:tc>
          <w:tcPr>
            <w:tcW w:w="1730" w:type="dxa"/>
          </w:tcPr>
          <w:p w14:paraId="11F05119" w14:textId="77777777" w:rsidR="00D81B34" w:rsidRPr="0072410C" w:rsidRDefault="00D81B34" w:rsidP="00886632">
            <w:pPr>
              <w:pStyle w:val="Ttulo2"/>
              <w:jc w:val="both"/>
              <w:outlineLvl w:val="1"/>
              <w:rPr>
                <w:rFonts w:ascii="Century Gothic" w:hAnsi="Century Gothic"/>
                <w:sz w:val="22"/>
              </w:rPr>
            </w:pPr>
          </w:p>
        </w:tc>
        <w:tc>
          <w:tcPr>
            <w:tcW w:w="1648" w:type="dxa"/>
          </w:tcPr>
          <w:p w14:paraId="4B63D7FD" w14:textId="77777777" w:rsidR="00D81B34" w:rsidRPr="0072410C" w:rsidRDefault="00D81B34" w:rsidP="00886632">
            <w:pPr>
              <w:pStyle w:val="Ttulo2"/>
              <w:jc w:val="both"/>
              <w:outlineLvl w:val="1"/>
              <w:rPr>
                <w:rFonts w:ascii="Century Gothic" w:hAnsi="Century Gothic"/>
                <w:sz w:val="22"/>
              </w:rPr>
            </w:pPr>
          </w:p>
        </w:tc>
        <w:tc>
          <w:tcPr>
            <w:tcW w:w="2274" w:type="dxa"/>
          </w:tcPr>
          <w:p w14:paraId="5061EFAF" w14:textId="77777777" w:rsidR="00D81B34" w:rsidRPr="0072410C" w:rsidRDefault="00D81B34" w:rsidP="00886632">
            <w:pPr>
              <w:pStyle w:val="Ttulo2"/>
              <w:jc w:val="both"/>
              <w:outlineLvl w:val="1"/>
              <w:rPr>
                <w:rFonts w:ascii="Century Gothic" w:hAnsi="Century Gothic"/>
                <w:sz w:val="22"/>
              </w:rPr>
            </w:pPr>
          </w:p>
        </w:tc>
        <w:tc>
          <w:tcPr>
            <w:tcW w:w="1821" w:type="dxa"/>
          </w:tcPr>
          <w:p w14:paraId="0CDD657D" w14:textId="77777777" w:rsidR="00D81B34" w:rsidRPr="0072410C" w:rsidRDefault="00D81B34" w:rsidP="00886632">
            <w:pPr>
              <w:pStyle w:val="Ttulo2"/>
              <w:jc w:val="both"/>
              <w:outlineLvl w:val="1"/>
              <w:rPr>
                <w:rFonts w:ascii="Century Gothic" w:hAnsi="Century Gothic"/>
                <w:sz w:val="22"/>
              </w:rPr>
            </w:pPr>
          </w:p>
        </w:tc>
      </w:tr>
      <w:tr w:rsidR="00D81B34" w:rsidRPr="0072410C" w14:paraId="48FC3FAF" w14:textId="248B2D4D" w:rsidTr="00D81B34">
        <w:tc>
          <w:tcPr>
            <w:tcW w:w="1921" w:type="dxa"/>
          </w:tcPr>
          <w:p w14:paraId="7F89ACE9" w14:textId="77777777" w:rsidR="00D81B34" w:rsidRPr="0072410C" w:rsidRDefault="00D81B34" w:rsidP="00886632">
            <w:pPr>
              <w:pStyle w:val="Ttulo2"/>
              <w:jc w:val="both"/>
              <w:outlineLvl w:val="1"/>
              <w:rPr>
                <w:rFonts w:ascii="Century Gothic" w:hAnsi="Century Gothic"/>
                <w:sz w:val="22"/>
              </w:rPr>
            </w:pPr>
          </w:p>
        </w:tc>
        <w:tc>
          <w:tcPr>
            <w:tcW w:w="1730" w:type="dxa"/>
          </w:tcPr>
          <w:p w14:paraId="5FBB632C" w14:textId="77777777" w:rsidR="00D81B34" w:rsidRPr="0072410C" w:rsidRDefault="00D81B34" w:rsidP="00886632">
            <w:pPr>
              <w:pStyle w:val="Ttulo2"/>
              <w:jc w:val="both"/>
              <w:outlineLvl w:val="1"/>
              <w:rPr>
                <w:rFonts w:ascii="Century Gothic" w:hAnsi="Century Gothic"/>
                <w:sz w:val="22"/>
              </w:rPr>
            </w:pPr>
          </w:p>
        </w:tc>
        <w:tc>
          <w:tcPr>
            <w:tcW w:w="1648" w:type="dxa"/>
          </w:tcPr>
          <w:p w14:paraId="32D88AFE" w14:textId="77777777" w:rsidR="00D81B34" w:rsidRPr="0072410C" w:rsidRDefault="00D81B34" w:rsidP="00886632">
            <w:pPr>
              <w:pStyle w:val="Ttulo2"/>
              <w:jc w:val="both"/>
              <w:outlineLvl w:val="1"/>
              <w:rPr>
                <w:rFonts w:ascii="Century Gothic" w:hAnsi="Century Gothic"/>
                <w:sz w:val="22"/>
              </w:rPr>
            </w:pPr>
          </w:p>
        </w:tc>
        <w:tc>
          <w:tcPr>
            <w:tcW w:w="2274" w:type="dxa"/>
          </w:tcPr>
          <w:p w14:paraId="3858FD5A" w14:textId="77777777" w:rsidR="00D81B34" w:rsidRPr="0072410C" w:rsidRDefault="00D81B34" w:rsidP="00886632">
            <w:pPr>
              <w:pStyle w:val="Ttulo2"/>
              <w:jc w:val="both"/>
              <w:outlineLvl w:val="1"/>
              <w:rPr>
                <w:rFonts w:ascii="Century Gothic" w:hAnsi="Century Gothic"/>
                <w:sz w:val="22"/>
              </w:rPr>
            </w:pPr>
          </w:p>
        </w:tc>
        <w:tc>
          <w:tcPr>
            <w:tcW w:w="1821" w:type="dxa"/>
          </w:tcPr>
          <w:p w14:paraId="0A55A1FE" w14:textId="77777777" w:rsidR="00D81B34" w:rsidRPr="0072410C" w:rsidRDefault="00D81B34" w:rsidP="00886632">
            <w:pPr>
              <w:pStyle w:val="Ttulo2"/>
              <w:jc w:val="both"/>
              <w:outlineLvl w:val="1"/>
              <w:rPr>
                <w:rFonts w:ascii="Century Gothic" w:hAnsi="Century Gothic"/>
                <w:sz w:val="22"/>
              </w:rPr>
            </w:pPr>
          </w:p>
        </w:tc>
      </w:tr>
      <w:tr w:rsidR="00D81B34" w:rsidRPr="0072410C" w14:paraId="3675E8A7" w14:textId="12343789" w:rsidTr="00D81B34">
        <w:tc>
          <w:tcPr>
            <w:tcW w:w="1921" w:type="dxa"/>
          </w:tcPr>
          <w:p w14:paraId="1023FC30" w14:textId="77777777" w:rsidR="00D81B34" w:rsidRPr="0072410C" w:rsidRDefault="00D81B34" w:rsidP="00886632">
            <w:pPr>
              <w:pStyle w:val="Ttulo2"/>
              <w:jc w:val="both"/>
              <w:outlineLvl w:val="1"/>
              <w:rPr>
                <w:rFonts w:ascii="Century Gothic" w:hAnsi="Century Gothic"/>
                <w:sz w:val="22"/>
              </w:rPr>
            </w:pPr>
          </w:p>
        </w:tc>
        <w:tc>
          <w:tcPr>
            <w:tcW w:w="1730" w:type="dxa"/>
          </w:tcPr>
          <w:p w14:paraId="4F8E6839" w14:textId="77777777" w:rsidR="00D81B34" w:rsidRPr="0072410C" w:rsidRDefault="00D81B34" w:rsidP="00886632">
            <w:pPr>
              <w:pStyle w:val="Ttulo2"/>
              <w:jc w:val="both"/>
              <w:outlineLvl w:val="1"/>
              <w:rPr>
                <w:rFonts w:ascii="Century Gothic" w:hAnsi="Century Gothic"/>
                <w:sz w:val="22"/>
              </w:rPr>
            </w:pPr>
          </w:p>
        </w:tc>
        <w:tc>
          <w:tcPr>
            <w:tcW w:w="1648" w:type="dxa"/>
          </w:tcPr>
          <w:p w14:paraId="254121AF" w14:textId="77777777" w:rsidR="00D81B34" w:rsidRPr="0072410C" w:rsidRDefault="00D81B34" w:rsidP="00886632">
            <w:pPr>
              <w:pStyle w:val="Ttulo2"/>
              <w:jc w:val="both"/>
              <w:outlineLvl w:val="1"/>
              <w:rPr>
                <w:rFonts w:ascii="Century Gothic" w:hAnsi="Century Gothic"/>
                <w:sz w:val="22"/>
              </w:rPr>
            </w:pPr>
          </w:p>
        </w:tc>
        <w:tc>
          <w:tcPr>
            <w:tcW w:w="2274" w:type="dxa"/>
          </w:tcPr>
          <w:p w14:paraId="4EB5FB48" w14:textId="77777777" w:rsidR="00D81B34" w:rsidRPr="0072410C" w:rsidRDefault="00D81B34" w:rsidP="00886632">
            <w:pPr>
              <w:pStyle w:val="Ttulo2"/>
              <w:jc w:val="both"/>
              <w:outlineLvl w:val="1"/>
              <w:rPr>
                <w:rFonts w:ascii="Century Gothic" w:hAnsi="Century Gothic"/>
                <w:sz w:val="22"/>
              </w:rPr>
            </w:pPr>
          </w:p>
        </w:tc>
        <w:tc>
          <w:tcPr>
            <w:tcW w:w="1821" w:type="dxa"/>
          </w:tcPr>
          <w:p w14:paraId="78434753" w14:textId="77777777" w:rsidR="00D81B34" w:rsidRPr="0072410C" w:rsidRDefault="00D81B34" w:rsidP="00886632">
            <w:pPr>
              <w:pStyle w:val="Ttulo2"/>
              <w:jc w:val="both"/>
              <w:outlineLvl w:val="1"/>
              <w:rPr>
                <w:rFonts w:ascii="Century Gothic" w:hAnsi="Century Gothic"/>
                <w:sz w:val="22"/>
              </w:rPr>
            </w:pPr>
          </w:p>
        </w:tc>
      </w:tr>
    </w:tbl>
    <w:p w14:paraId="5FCC842A" w14:textId="6FB6C0AE" w:rsidR="00414AE3" w:rsidRPr="0072410C" w:rsidRDefault="00414AE3" w:rsidP="003B05FA">
      <w:pPr>
        <w:jc w:val="both"/>
        <w:rPr>
          <w:rFonts w:ascii="Century Gothic" w:hAnsi="Century Gothic"/>
        </w:rPr>
      </w:pPr>
    </w:p>
    <w:p w14:paraId="03F0A81F" w14:textId="259EF6EB" w:rsidR="00A90319" w:rsidRPr="0072410C" w:rsidRDefault="0072410C" w:rsidP="00F809D4">
      <w:pPr>
        <w:jc w:val="both"/>
        <w:rPr>
          <w:rFonts w:ascii="Century Gothic" w:hAnsi="Century Gothic"/>
          <w:b/>
          <w:bCs/>
          <w:color w:val="000000" w:themeColor="text1"/>
        </w:rPr>
      </w:pPr>
      <w:r w:rsidRPr="0072410C">
        <w:rPr>
          <w:rFonts w:ascii="Century Gothic" w:hAnsi="Century Gothic"/>
          <w:b/>
          <w:bCs/>
          <w:color w:val="000000" w:themeColor="text1"/>
        </w:rPr>
        <w:t>CARACTERIZACIÓN</w:t>
      </w:r>
      <w:r w:rsidR="00A90319" w:rsidRPr="0072410C">
        <w:rPr>
          <w:rFonts w:ascii="Century Gothic" w:hAnsi="Century Gothic"/>
          <w:b/>
          <w:bCs/>
          <w:color w:val="000000" w:themeColor="text1"/>
        </w:rPr>
        <w:t xml:space="preserve"> DE LOS FACTORES DE RIESGO</w:t>
      </w:r>
    </w:p>
    <w:p w14:paraId="3A26B81B" w14:textId="77777777" w:rsidR="00814DC4" w:rsidRPr="0072410C" w:rsidRDefault="00814DC4" w:rsidP="00814DC4">
      <w:pPr>
        <w:contextualSpacing/>
        <w:jc w:val="both"/>
        <w:rPr>
          <w:rFonts w:ascii="Century Gothic" w:hAnsi="Century Gothic" w:cs="Arial"/>
          <w:color w:val="000000" w:themeColor="text1"/>
        </w:rPr>
      </w:pPr>
      <w:r w:rsidRPr="0072410C">
        <w:rPr>
          <w:rFonts w:ascii="Century Gothic" w:hAnsi="Century Gothic" w:cs="Arial"/>
          <w:color w:val="000000" w:themeColor="text1"/>
        </w:rPr>
        <w:t>El riesgo está determinado por la vulnerabilidad de los elementos expuestos y por la magnitud o intensidad de la amenaza.</w:t>
      </w:r>
    </w:p>
    <w:p w14:paraId="7A71BE65" w14:textId="77777777" w:rsidR="00814DC4" w:rsidRPr="0072410C" w:rsidRDefault="00814DC4" w:rsidP="00814DC4">
      <w:pPr>
        <w:contextualSpacing/>
        <w:rPr>
          <w:rFonts w:ascii="Century Gothic" w:hAnsi="Century Gothic"/>
          <w:b/>
          <w:color w:val="000000" w:themeColor="text1"/>
        </w:rPr>
      </w:pPr>
    </w:p>
    <w:p w14:paraId="78A219AE" w14:textId="77777777" w:rsidR="00814DC4" w:rsidRPr="0072410C" w:rsidRDefault="00814DC4" w:rsidP="0040188F">
      <w:pPr>
        <w:contextualSpacing/>
        <w:jc w:val="center"/>
        <w:rPr>
          <w:rFonts w:ascii="Century Gothic" w:hAnsi="Century Gothic"/>
          <w:b/>
          <w:color w:val="000000" w:themeColor="text1"/>
        </w:rPr>
      </w:pPr>
      <w:r w:rsidRPr="0072410C">
        <w:rPr>
          <w:rFonts w:ascii="Century Gothic" w:hAnsi="Century Gothic"/>
          <w:b/>
          <w:color w:val="000000" w:themeColor="text1"/>
        </w:rPr>
        <w:t>ANÁLISIS DE RIESGO FRENTE AL DERECHO A LA EDUCACIÓN</w:t>
      </w:r>
    </w:p>
    <w:p w14:paraId="7DC0251D" w14:textId="77777777" w:rsidR="00814DC4" w:rsidRPr="0072410C" w:rsidRDefault="00814DC4" w:rsidP="00814DC4">
      <w:pPr>
        <w:contextualSpacing/>
        <w:rPr>
          <w:rFonts w:ascii="Century Gothic" w:hAnsi="Century Gothic"/>
          <w:b/>
          <w:color w:val="000000" w:themeColor="text1"/>
        </w:rPr>
      </w:pPr>
    </w:p>
    <w:p w14:paraId="348936DC" w14:textId="64C198EE" w:rsidR="00814DC4" w:rsidRDefault="00814DC4" w:rsidP="00814DC4">
      <w:pPr>
        <w:numPr>
          <w:ilvl w:val="1"/>
          <w:numId w:val="3"/>
        </w:numPr>
        <w:tabs>
          <w:tab w:val="left" w:pos="426"/>
        </w:tabs>
        <w:spacing w:after="0" w:line="276" w:lineRule="auto"/>
        <w:ind w:left="0" w:firstLine="0"/>
        <w:contextualSpacing/>
        <w:jc w:val="both"/>
        <w:rPr>
          <w:rFonts w:ascii="Century Gothic" w:hAnsi="Century Gothic"/>
          <w:b/>
          <w:color w:val="000000" w:themeColor="text1"/>
        </w:rPr>
      </w:pPr>
      <w:r w:rsidRPr="0072410C">
        <w:rPr>
          <w:rFonts w:ascii="Century Gothic" w:hAnsi="Century Gothic"/>
          <w:b/>
          <w:color w:val="000000" w:themeColor="text1"/>
        </w:rPr>
        <w:t xml:space="preserve">IDENTIFICACIÓN Y ANÁLISIS DE RIESGO QUE AFECTAN AL SECTOR EDUCATIVO Y A LA GARANTÍA DEL DERECHO </w:t>
      </w:r>
      <w:r w:rsidR="00487233" w:rsidRPr="0072410C">
        <w:rPr>
          <w:rFonts w:ascii="Century Gothic" w:hAnsi="Century Gothic"/>
          <w:b/>
          <w:color w:val="000000" w:themeColor="text1"/>
        </w:rPr>
        <w:t xml:space="preserve">DE LAS CUATRO A DEL DERECHO A </w:t>
      </w:r>
      <w:r w:rsidR="0072410C" w:rsidRPr="0072410C">
        <w:rPr>
          <w:rFonts w:ascii="Century Gothic" w:hAnsi="Century Gothic"/>
          <w:b/>
          <w:color w:val="000000" w:themeColor="text1"/>
        </w:rPr>
        <w:t>LA EDUCACIÓN</w:t>
      </w:r>
      <w:r w:rsidRPr="0072410C">
        <w:rPr>
          <w:rFonts w:ascii="Century Gothic" w:hAnsi="Century Gothic"/>
          <w:b/>
          <w:color w:val="000000" w:themeColor="text1"/>
        </w:rPr>
        <w:t xml:space="preserve"> </w:t>
      </w:r>
    </w:p>
    <w:p w14:paraId="0A5680A2" w14:textId="77777777" w:rsidR="0072410C" w:rsidRPr="0072410C" w:rsidRDefault="0072410C" w:rsidP="00814DC4">
      <w:pPr>
        <w:numPr>
          <w:ilvl w:val="1"/>
          <w:numId w:val="3"/>
        </w:numPr>
        <w:tabs>
          <w:tab w:val="left" w:pos="426"/>
        </w:tabs>
        <w:spacing w:after="0" w:line="276" w:lineRule="auto"/>
        <w:ind w:left="0" w:firstLine="0"/>
        <w:contextualSpacing/>
        <w:jc w:val="both"/>
        <w:rPr>
          <w:rFonts w:ascii="Century Gothic" w:hAnsi="Century Gothic"/>
          <w:b/>
          <w:color w:val="000000" w:themeColor="text1"/>
        </w:rPr>
      </w:pPr>
    </w:p>
    <w:tbl>
      <w:tblPr>
        <w:tblStyle w:val="Tablaconcuadrcula"/>
        <w:tblW w:w="9918" w:type="dxa"/>
        <w:tblLook w:val="04A0" w:firstRow="1" w:lastRow="0" w:firstColumn="1" w:lastColumn="0" w:noHBand="0" w:noVBand="1"/>
      </w:tblPr>
      <w:tblGrid>
        <w:gridCol w:w="2263"/>
        <w:gridCol w:w="7655"/>
      </w:tblGrid>
      <w:tr w:rsidR="00814DC4" w:rsidRPr="0072410C" w14:paraId="1E354C7A" w14:textId="77777777" w:rsidTr="008100C9">
        <w:tc>
          <w:tcPr>
            <w:tcW w:w="9918" w:type="dxa"/>
            <w:gridSpan w:val="2"/>
            <w:shd w:val="clear" w:color="auto" w:fill="B4C6E7" w:themeFill="accent1" w:themeFillTint="66"/>
          </w:tcPr>
          <w:p w14:paraId="24B3BBB8" w14:textId="77777777" w:rsidR="00814DC4" w:rsidRPr="0072410C" w:rsidRDefault="00814DC4" w:rsidP="00886632">
            <w:pPr>
              <w:jc w:val="center"/>
              <w:rPr>
                <w:rFonts w:ascii="Century Gothic" w:hAnsi="Century Gothic" w:cstheme="minorHAnsi"/>
                <w:b/>
                <w:bCs/>
                <w:color w:val="000000" w:themeColor="text1"/>
                <w:sz w:val="20"/>
                <w:szCs w:val="20"/>
              </w:rPr>
            </w:pPr>
            <w:r w:rsidRPr="0072410C">
              <w:rPr>
                <w:rFonts w:ascii="Century Gothic" w:hAnsi="Century Gothic" w:cstheme="minorHAnsi"/>
                <w:b/>
                <w:bCs/>
                <w:color w:val="000000" w:themeColor="text1"/>
                <w:sz w:val="20"/>
                <w:szCs w:val="20"/>
              </w:rPr>
              <w:t xml:space="preserve">3.2 IDENTIFICACIÓN DE ESCENARIOS DE RIESGO DEL ESTABLCIEMIENTO EDUCATIVO </w:t>
            </w:r>
          </w:p>
        </w:tc>
      </w:tr>
      <w:tr w:rsidR="00814DC4" w:rsidRPr="0072410C" w14:paraId="5324C479" w14:textId="77777777" w:rsidTr="00886632">
        <w:tc>
          <w:tcPr>
            <w:tcW w:w="9918" w:type="dxa"/>
            <w:gridSpan w:val="2"/>
          </w:tcPr>
          <w:p w14:paraId="5BB80110" w14:textId="1CCC792F" w:rsidR="00814DC4" w:rsidRPr="0072410C" w:rsidRDefault="00814DC4" w:rsidP="00886632">
            <w:pPr>
              <w:jc w:val="both"/>
              <w:rPr>
                <w:rFonts w:ascii="Century Gothic" w:hAnsi="Century Gothic" w:cstheme="minorHAnsi"/>
                <w:color w:val="000000" w:themeColor="text1"/>
                <w:sz w:val="20"/>
                <w:szCs w:val="20"/>
              </w:rPr>
            </w:pPr>
            <w:r w:rsidRPr="0072410C">
              <w:rPr>
                <w:rFonts w:ascii="Century Gothic" w:hAnsi="Century Gothic" w:cstheme="minorHAnsi"/>
                <w:color w:val="000000" w:themeColor="text1"/>
                <w:sz w:val="20"/>
                <w:szCs w:val="20"/>
              </w:rPr>
              <w:t>En este formulario se aplican los criterios de identificación de escenarios de</w:t>
            </w:r>
            <w:r w:rsidRPr="0072410C">
              <w:rPr>
                <w:rFonts w:ascii="Century Gothic" w:hAnsi="Century Gothic" w:cstheme="minorHAnsi"/>
                <w:color w:val="000000" w:themeColor="text1"/>
                <w:spacing w:val="1"/>
                <w:sz w:val="20"/>
                <w:szCs w:val="20"/>
              </w:rPr>
              <w:t xml:space="preserve"> </w:t>
            </w:r>
            <w:r w:rsidRPr="0072410C">
              <w:rPr>
                <w:rFonts w:ascii="Century Gothic" w:hAnsi="Century Gothic" w:cstheme="minorHAnsi"/>
                <w:color w:val="000000" w:themeColor="text1"/>
                <w:spacing w:val="-1"/>
                <w:sz w:val="20"/>
                <w:szCs w:val="20"/>
              </w:rPr>
              <w:t>riesgo;</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con</w:t>
            </w:r>
            <w:r w:rsidRPr="0072410C">
              <w:rPr>
                <w:rFonts w:ascii="Century Gothic" w:hAnsi="Century Gothic" w:cstheme="minorHAnsi"/>
                <w:color w:val="000000" w:themeColor="text1"/>
                <w:spacing w:val="-20"/>
                <w:sz w:val="20"/>
                <w:szCs w:val="20"/>
              </w:rPr>
              <w:t xml:space="preserve"> </w:t>
            </w:r>
            <w:r w:rsidRPr="0072410C">
              <w:rPr>
                <w:rFonts w:ascii="Century Gothic" w:hAnsi="Century Gothic" w:cstheme="minorHAnsi"/>
                <w:color w:val="000000" w:themeColor="text1"/>
                <w:sz w:val="20"/>
                <w:szCs w:val="20"/>
              </w:rPr>
              <w:t>el</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propósito</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de</w:t>
            </w:r>
            <w:r w:rsidRPr="0072410C">
              <w:rPr>
                <w:rFonts w:ascii="Century Gothic" w:hAnsi="Century Gothic" w:cstheme="minorHAnsi"/>
                <w:color w:val="000000" w:themeColor="text1"/>
                <w:spacing w:val="-21"/>
                <w:sz w:val="20"/>
                <w:szCs w:val="20"/>
              </w:rPr>
              <w:t xml:space="preserve"> </w:t>
            </w:r>
            <w:r w:rsidRPr="0072410C">
              <w:rPr>
                <w:rFonts w:ascii="Century Gothic" w:hAnsi="Century Gothic" w:cstheme="minorHAnsi"/>
                <w:color w:val="000000" w:themeColor="text1"/>
                <w:sz w:val="20"/>
                <w:szCs w:val="20"/>
              </w:rPr>
              <w:t>hacer</w:t>
            </w:r>
            <w:r w:rsidRPr="0072410C">
              <w:rPr>
                <w:rFonts w:ascii="Century Gothic" w:hAnsi="Century Gothic" w:cstheme="minorHAnsi"/>
                <w:color w:val="000000" w:themeColor="text1"/>
                <w:spacing w:val="-20"/>
                <w:sz w:val="20"/>
                <w:szCs w:val="20"/>
              </w:rPr>
              <w:t xml:space="preserve"> </w:t>
            </w:r>
            <w:r w:rsidRPr="0072410C">
              <w:rPr>
                <w:rFonts w:ascii="Century Gothic" w:hAnsi="Century Gothic" w:cstheme="minorHAnsi"/>
                <w:color w:val="000000" w:themeColor="text1"/>
                <w:sz w:val="20"/>
                <w:szCs w:val="20"/>
              </w:rPr>
              <w:t>una</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identificación</w:t>
            </w:r>
            <w:r w:rsidRPr="0072410C">
              <w:rPr>
                <w:rFonts w:ascii="Century Gothic" w:hAnsi="Century Gothic" w:cstheme="minorHAnsi"/>
                <w:color w:val="000000" w:themeColor="text1"/>
                <w:spacing w:val="-20"/>
                <w:sz w:val="20"/>
                <w:szCs w:val="20"/>
              </w:rPr>
              <w:t xml:space="preserve"> </w:t>
            </w:r>
            <w:r w:rsidRPr="0072410C">
              <w:rPr>
                <w:rFonts w:ascii="Century Gothic" w:hAnsi="Century Gothic" w:cstheme="minorHAnsi"/>
                <w:color w:val="000000" w:themeColor="text1"/>
                <w:sz w:val="20"/>
                <w:szCs w:val="20"/>
              </w:rPr>
              <w:t>lo</w:t>
            </w:r>
            <w:r w:rsidRPr="0072410C">
              <w:rPr>
                <w:rFonts w:ascii="Century Gothic" w:hAnsi="Century Gothic" w:cstheme="minorHAnsi"/>
                <w:color w:val="000000" w:themeColor="text1"/>
                <w:spacing w:val="-21"/>
                <w:sz w:val="20"/>
                <w:szCs w:val="20"/>
              </w:rPr>
              <w:t xml:space="preserve"> </w:t>
            </w:r>
            <w:r w:rsidRPr="0072410C">
              <w:rPr>
                <w:rFonts w:ascii="Century Gothic" w:hAnsi="Century Gothic" w:cstheme="minorHAnsi"/>
                <w:color w:val="000000" w:themeColor="text1"/>
                <w:sz w:val="20"/>
                <w:szCs w:val="20"/>
              </w:rPr>
              <w:t>más</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completa</w:t>
            </w:r>
            <w:r w:rsidRPr="0072410C">
              <w:rPr>
                <w:rFonts w:ascii="Century Gothic" w:hAnsi="Century Gothic" w:cstheme="minorHAnsi"/>
                <w:color w:val="000000" w:themeColor="text1"/>
                <w:spacing w:val="-21"/>
                <w:sz w:val="20"/>
                <w:szCs w:val="20"/>
              </w:rPr>
              <w:t xml:space="preserve"> </w:t>
            </w:r>
            <w:r w:rsidRPr="0072410C">
              <w:rPr>
                <w:rFonts w:ascii="Century Gothic" w:hAnsi="Century Gothic" w:cstheme="minorHAnsi"/>
                <w:color w:val="000000" w:themeColor="text1"/>
                <w:sz w:val="20"/>
                <w:szCs w:val="20"/>
              </w:rPr>
              <w:t>posible</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de</w:t>
            </w:r>
            <w:r w:rsidRPr="0072410C">
              <w:rPr>
                <w:rFonts w:ascii="Century Gothic" w:hAnsi="Century Gothic" w:cstheme="minorHAnsi"/>
                <w:color w:val="000000" w:themeColor="text1"/>
                <w:spacing w:val="-82"/>
                <w:sz w:val="20"/>
                <w:szCs w:val="20"/>
              </w:rPr>
              <w:t xml:space="preserve"> </w:t>
            </w:r>
            <w:r w:rsidRPr="0072410C">
              <w:rPr>
                <w:rFonts w:ascii="Century Gothic" w:hAnsi="Century Gothic" w:cstheme="minorHAnsi"/>
                <w:color w:val="000000" w:themeColor="text1"/>
                <w:w w:val="95"/>
                <w:sz w:val="20"/>
                <w:szCs w:val="20"/>
              </w:rPr>
              <w:t xml:space="preserve">los escenarios identificados </w:t>
            </w:r>
            <w:r w:rsidR="00C37891" w:rsidRPr="0072410C">
              <w:rPr>
                <w:rFonts w:ascii="Century Gothic" w:hAnsi="Century Gothic" w:cstheme="minorHAnsi"/>
                <w:color w:val="000000" w:themeColor="text1"/>
                <w:w w:val="95"/>
                <w:sz w:val="20"/>
                <w:szCs w:val="20"/>
              </w:rPr>
              <w:t>en la</w:t>
            </w:r>
            <w:r w:rsidR="00FE7918" w:rsidRPr="0072410C">
              <w:rPr>
                <w:rFonts w:ascii="Century Gothic" w:hAnsi="Century Gothic" w:cstheme="minorHAnsi"/>
                <w:color w:val="000000" w:themeColor="text1"/>
                <w:w w:val="95"/>
                <w:sz w:val="20"/>
                <w:szCs w:val="20"/>
              </w:rPr>
              <w:t xml:space="preserve"> institución educativa, </w:t>
            </w:r>
            <w:r w:rsidR="005406D1" w:rsidRPr="0072410C">
              <w:rPr>
                <w:rFonts w:ascii="Century Gothic" w:hAnsi="Century Gothic" w:cstheme="minorHAnsi"/>
                <w:color w:val="000000" w:themeColor="text1"/>
                <w:w w:val="95"/>
                <w:sz w:val="20"/>
                <w:szCs w:val="20"/>
              </w:rPr>
              <w:t xml:space="preserve">Jardines, </w:t>
            </w:r>
            <w:r w:rsidR="00FE7918" w:rsidRPr="0072410C">
              <w:rPr>
                <w:rFonts w:ascii="Century Gothic" w:hAnsi="Century Gothic" w:cstheme="minorHAnsi"/>
                <w:color w:val="000000" w:themeColor="text1"/>
                <w:w w:val="95"/>
                <w:sz w:val="20"/>
                <w:szCs w:val="20"/>
              </w:rPr>
              <w:t>Colegio, o centro educativo, en</w:t>
            </w:r>
            <w:r w:rsidRPr="0072410C">
              <w:rPr>
                <w:rFonts w:ascii="Century Gothic" w:hAnsi="Century Gothic" w:cstheme="minorHAnsi"/>
                <w:color w:val="000000" w:themeColor="text1"/>
                <w:w w:val="95"/>
                <w:sz w:val="20"/>
                <w:szCs w:val="20"/>
              </w:rPr>
              <w:t xml:space="preserve"> su zona interna y externa. La identificación se hace mediante la mención de</w:t>
            </w:r>
            <w:r w:rsidRPr="0072410C">
              <w:rPr>
                <w:rFonts w:ascii="Century Gothic" w:hAnsi="Century Gothic" w:cstheme="minorHAnsi"/>
                <w:color w:val="000000" w:themeColor="text1"/>
                <w:spacing w:val="1"/>
                <w:w w:val="95"/>
                <w:sz w:val="20"/>
                <w:szCs w:val="20"/>
              </w:rPr>
              <w:t xml:space="preserve"> </w:t>
            </w:r>
            <w:r w:rsidRPr="0072410C">
              <w:rPr>
                <w:rFonts w:ascii="Century Gothic" w:hAnsi="Century Gothic" w:cstheme="minorHAnsi"/>
                <w:color w:val="000000" w:themeColor="text1"/>
                <w:sz w:val="20"/>
                <w:szCs w:val="20"/>
              </w:rPr>
              <w:t>lo</w:t>
            </w:r>
            <w:r w:rsidRPr="0072410C">
              <w:rPr>
                <w:rFonts w:ascii="Century Gothic" w:hAnsi="Century Gothic" w:cstheme="minorHAnsi"/>
                <w:color w:val="000000" w:themeColor="text1"/>
                <w:spacing w:val="-17"/>
                <w:sz w:val="20"/>
                <w:szCs w:val="20"/>
              </w:rPr>
              <w:t xml:space="preserve"> </w:t>
            </w:r>
            <w:r w:rsidRPr="0072410C">
              <w:rPr>
                <w:rFonts w:ascii="Century Gothic" w:hAnsi="Century Gothic" w:cstheme="minorHAnsi"/>
                <w:color w:val="000000" w:themeColor="text1"/>
                <w:sz w:val="20"/>
                <w:szCs w:val="20"/>
              </w:rPr>
              <w:t>que</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sería</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el</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nombre</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del</w:t>
            </w:r>
            <w:r w:rsidRPr="0072410C">
              <w:rPr>
                <w:rFonts w:ascii="Century Gothic" w:hAnsi="Century Gothic" w:cstheme="minorHAnsi"/>
                <w:color w:val="000000" w:themeColor="text1"/>
                <w:spacing w:val="-18"/>
                <w:sz w:val="20"/>
                <w:szCs w:val="20"/>
              </w:rPr>
              <w:t xml:space="preserve"> </w:t>
            </w:r>
            <w:r w:rsidRPr="0072410C">
              <w:rPr>
                <w:rFonts w:ascii="Century Gothic" w:hAnsi="Century Gothic" w:cstheme="minorHAnsi"/>
                <w:color w:val="000000" w:themeColor="text1"/>
                <w:sz w:val="20"/>
                <w:szCs w:val="20"/>
              </w:rPr>
              <w:t>escenario.</w:t>
            </w:r>
          </w:p>
          <w:p w14:paraId="7DC3947F" w14:textId="389232EA" w:rsidR="005406D1" w:rsidRPr="0072410C" w:rsidRDefault="005406D1" w:rsidP="00886632">
            <w:pPr>
              <w:jc w:val="both"/>
              <w:rPr>
                <w:rFonts w:ascii="Century Gothic" w:hAnsi="Century Gothic" w:cstheme="minorHAnsi"/>
                <w:color w:val="000000" w:themeColor="text1"/>
                <w:sz w:val="20"/>
                <w:szCs w:val="20"/>
              </w:rPr>
            </w:pPr>
          </w:p>
        </w:tc>
      </w:tr>
      <w:tr w:rsidR="00814DC4" w:rsidRPr="0072410C" w14:paraId="377E1FCB" w14:textId="77777777" w:rsidTr="008100C9">
        <w:tc>
          <w:tcPr>
            <w:tcW w:w="9918" w:type="dxa"/>
            <w:gridSpan w:val="2"/>
            <w:shd w:val="clear" w:color="auto" w:fill="B4C6E7" w:themeFill="accent1" w:themeFillTint="66"/>
          </w:tcPr>
          <w:p w14:paraId="44922502" w14:textId="77777777" w:rsidR="00814DC4" w:rsidRPr="0072410C" w:rsidRDefault="00814DC4" w:rsidP="00886632">
            <w:pPr>
              <w:pStyle w:val="TableParagraph"/>
              <w:spacing w:before="2"/>
              <w:jc w:val="center"/>
              <w:rPr>
                <w:rFonts w:ascii="Century Gothic" w:hAnsi="Century Gothic" w:cstheme="minorHAnsi"/>
                <w:b/>
                <w:color w:val="000000" w:themeColor="text1"/>
                <w:sz w:val="20"/>
                <w:szCs w:val="20"/>
              </w:rPr>
            </w:pPr>
            <w:r w:rsidRPr="0072410C">
              <w:rPr>
                <w:rFonts w:ascii="Century Gothic" w:hAnsi="Century Gothic" w:cstheme="minorHAnsi"/>
                <w:b/>
                <w:color w:val="000000" w:themeColor="text1"/>
                <w:w w:val="95"/>
                <w:sz w:val="20"/>
                <w:szCs w:val="20"/>
              </w:rPr>
              <w:t>1.</w:t>
            </w:r>
            <w:r w:rsidRPr="0072410C">
              <w:rPr>
                <w:rFonts w:ascii="Century Gothic" w:hAnsi="Century Gothic" w:cstheme="minorHAnsi"/>
                <w:b/>
                <w:color w:val="000000" w:themeColor="text1"/>
                <w:spacing w:val="46"/>
                <w:w w:val="95"/>
                <w:sz w:val="20"/>
                <w:szCs w:val="20"/>
              </w:rPr>
              <w:t xml:space="preserve"> </w:t>
            </w:r>
            <w:r w:rsidRPr="0072410C">
              <w:rPr>
                <w:rFonts w:ascii="Century Gothic" w:hAnsi="Century Gothic" w:cstheme="minorHAnsi"/>
                <w:b/>
                <w:color w:val="000000" w:themeColor="text1"/>
                <w:w w:val="95"/>
                <w:sz w:val="20"/>
                <w:szCs w:val="20"/>
              </w:rPr>
              <w:t>Identificación</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de</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Escenarios</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de</w:t>
            </w:r>
            <w:r w:rsidRPr="0072410C">
              <w:rPr>
                <w:rFonts w:ascii="Century Gothic" w:hAnsi="Century Gothic" w:cstheme="minorHAnsi"/>
                <w:b/>
                <w:color w:val="000000" w:themeColor="text1"/>
                <w:spacing w:val="7"/>
                <w:w w:val="95"/>
                <w:sz w:val="20"/>
                <w:szCs w:val="20"/>
              </w:rPr>
              <w:t xml:space="preserve"> </w:t>
            </w:r>
            <w:r w:rsidRPr="0072410C">
              <w:rPr>
                <w:rFonts w:ascii="Century Gothic" w:hAnsi="Century Gothic" w:cstheme="minorHAnsi"/>
                <w:b/>
                <w:color w:val="000000" w:themeColor="text1"/>
                <w:w w:val="95"/>
                <w:sz w:val="20"/>
                <w:szCs w:val="20"/>
              </w:rPr>
              <w:t>Riesgo</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según</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el</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Criterio</w:t>
            </w:r>
            <w:r w:rsidRPr="0072410C">
              <w:rPr>
                <w:rFonts w:ascii="Century Gothic" w:hAnsi="Century Gothic" w:cstheme="minorHAnsi"/>
                <w:b/>
                <w:color w:val="000000" w:themeColor="text1"/>
                <w:spacing w:val="8"/>
                <w:w w:val="95"/>
                <w:sz w:val="20"/>
                <w:szCs w:val="20"/>
              </w:rPr>
              <w:t xml:space="preserve"> </w:t>
            </w:r>
            <w:r w:rsidRPr="0072410C">
              <w:rPr>
                <w:rFonts w:ascii="Century Gothic" w:hAnsi="Century Gothic" w:cstheme="minorHAnsi"/>
                <w:b/>
                <w:color w:val="000000" w:themeColor="text1"/>
                <w:w w:val="95"/>
                <w:sz w:val="20"/>
                <w:szCs w:val="20"/>
              </w:rPr>
              <w:t>de</w:t>
            </w:r>
          </w:p>
          <w:p w14:paraId="35A28968" w14:textId="77777777" w:rsidR="00814DC4" w:rsidRPr="0072410C" w:rsidRDefault="00814DC4" w:rsidP="00886632">
            <w:pPr>
              <w:tabs>
                <w:tab w:val="left" w:pos="1346"/>
              </w:tabs>
              <w:jc w:val="center"/>
              <w:rPr>
                <w:rFonts w:ascii="Century Gothic" w:hAnsi="Century Gothic" w:cstheme="minorHAnsi"/>
                <w:color w:val="000000" w:themeColor="text1"/>
                <w:sz w:val="20"/>
                <w:szCs w:val="20"/>
              </w:rPr>
            </w:pPr>
            <w:r w:rsidRPr="0072410C">
              <w:rPr>
                <w:rFonts w:ascii="Century Gothic" w:hAnsi="Century Gothic" w:cstheme="minorHAnsi"/>
                <w:b/>
                <w:color w:val="000000" w:themeColor="text1"/>
                <w:w w:val="95"/>
                <w:sz w:val="20"/>
                <w:szCs w:val="20"/>
              </w:rPr>
              <w:t>Fenómenos</w:t>
            </w:r>
            <w:r w:rsidRPr="0072410C">
              <w:rPr>
                <w:rFonts w:ascii="Century Gothic" w:hAnsi="Century Gothic" w:cstheme="minorHAnsi"/>
                <w:b/>
                <w:color w:val="000000" w:themeColor="text1"/>
                <w:spacing w:val="44"/>
                <w:w w:val="95"/>
                <w:sz w:val="20"/>
                <w:szCs w:val="20"/>
              </w:rPr>
              <w:t xml:space="preserve"> </w:t>
            </w:r>
            <w:r w:rsidRPr="0072410C">
              <w:rPr>
                <w:rFonts w:ascii="Century Gothic" w:hAnsi="Century Gothic" w:cstheme="minorHAnsi"/>
                <w:b/>
                <w:color w:val="000000" w:themeColor="text1"/>
                <w:w w:val="95"/>
                <w:sz w:val="20"/>
                <w:szCs w:val="20"/>
              </w:rPr>
              <w:t>Amenazantes</w:t>
            </w:r>
          </w:p>
        </w:tc>
      </w:tr>
      <w:tr w:rsidR="00814DC4" w:rsidRPr="0072410C" w14:paraId="5E23321A" w14:textId="77777777" w:rsidTr="00886632">
        <w:tc>
          <w:tcPr>
            <w:tcW w:w="9918" w:type="dxa"/>
            <w:gridSpan w:val="2"/>
          </w:tcPr>
          <w:p w14:paraId="7C966D62" w14:textId="39932534" w:rsidR="00814DC4" w:rsidRPr="0072410C" w:rsidRDefault="00814DC4" w:rsidP="00886632">
            <w:pPr>
              <w:pStyle w:val="TableParagraph"/>
              <w:spacing w:before="1" w:line="242" w:lineRule="auto"/>
              <w:ind w:left="107" w:right="99"/>
              <w:jc w:val="both"/>
              <w:rPr>
                <w:rFonts w:ascii="Century Gothic" w:hAnsi="Century Gothic" w:cstheme="minorHAnsi"/>
                <w:color w:val="000000" w:themeColor="text1"/>
                <w:sz w:val="20"/>
                <w:szCs w:val="20"/>
              </w:rPr>
            </w:pPr>
            <w:r w:rsidRPr="0072410C">
              <w:rPr>
                <w:rFonts w:ascii="Century Gothic" w:hAnsi="Century Gothic" w:cstheme="minorHAnsi"/>
                <w:color w:val="000000" w:themeColor="text1"/>
                <w:sz w:val="20"/>
                <w:szCs w:val="20"/>
              </w:rPr>
              <w:t>Mencionar los escenarios de riesgo de acuerdo con los fenómenos que se</w:t>
            </w:r>
            <w:r w:rsidRPr="0072410C">
              <w:rPr>
                <w:rFonts w:ascii="Century Gothic" w:hAnsi="Century Gothic" w:cstheme="minorHAnsi"/>
                <w:color w:val="000000" w:themeColor="text1"/>
                <w:spacing w:val="1"/>
                <w:sz w:val="20"/>
                <w:szCs w:val="20"/>
              </w:rPr>
              <w:t xml:space="preserve"> </w:t>
            </w:r>
            <w:r w:rsidRPr="0072410C">
              <w:rPr>
                <w:rFonts w:ascii="Century Gothic" w:hAnsi="Century Gothic" w:cstheme="minorHAnsi"/>
                <w:color w:val="000000" w:themeColor="text1"/>
                <w:sz w:val="20"/>
                <w:szCs w:val="20"/>
              </w:rPr>
              <w:t>consideren</w:t>
            </w:r>
            <w:r w:rsidRPr="0072410C">
              <w:rPr>
                <w:rFonts w:ascii="Century Gothic" w:hAnsi="Century Gothic" w:cstheme="minorHAnsi"/>
                <w:color w:val="000000" w:themeColor="text1"/>
                <w:spacing w:val="-16"/>
                <w:sz w:val="20"/>
                <w:szCs w:val="20"/>
              </w:rPr>
              <w:t xml:space="preserve"> </w:t>
            </w:r>
            <w:r w:rsidRPr="0072410C">
              <w:rPr>
                <w:rFonts w:ascii="Century Gothic" w:hAnsi="Century Gothic" w:cstheme="minorHAnsi"/>
                <w:color w:val="000000" w:themeColor="text1"/>
                <w:sz w:val="20"/>
                <w:szCs w:val="20"/>
              </w:rPr>
              <w:t>amenazantes</w:t>
            </w:r>
            <w:r w:rsidRPr="0072410C">
              <w:rPr>
                <w:rFonts w:ascii="Century Gothic" w:hAnsi="Century Gothic" w:cstheme="minorHAnsi"/>
                <w:color w:val="000000" w:themeColor="text1"/>
                <w:spacing w:val="-13"/>
                <w:sz w:val="20"/>
                <w:szCs w:val="20"/>
              </w:rPr>
              <w:t xml:space="preserve"> </w:t>
            </w:r>
            <w:r w:rsidRPr="0072410C">
              <w:rPr>
                <w:rFonts w:ascii="Century Gothic" w:hAnsi="Century Gothic" w:cstheme="minorHAnsi"/>
                <w:color w:val="000000" w:themeColor="text1"/>
                <w:sz w:val="20"/>
                <w:szCs w:val="20"/>
              </w:rPr>
              <w:t>en</w:t>
            </w:r>
            <w:r w:rsidRPr="0072410C">
              <w:rPr>
                <w:rFonts w:ascii="Century Gothic" w:hAnsi="Century Gothic" w:cstheme="minorHAnsi"/>
                <w:color w:val="000000" w:themeColor="text1"/>
                <w:spacing w:val="-13"/>
                <w:sz w:val="20"/>
                <w:szCs w:val="20"/>
              </w:rPr>
              <w:t xml:space="preserve"> </w:t>
            </w:r>
            <w:r w:rsidR="00FE7918" w:rsidRPr="0072410C">
              <w:rPr>
                <w:rFonts w:ascii="Century Gothic" w:hAnsi="Century Gothic" w:cstheme="minorHAnsi"/>
                <w:color w:val="000000" w:themeColor="text1"/>
                <w:w w:val="95"/>
                <w:sz w:val="20"/>
                <w:szCs w:val="20"/>
              </w:rPr>
              <w:t>la institución educativa, Colegio, o centro educativo</w:t>
            </w:r>
            <w:r w:rsidR="002A5A5E" w:rsidRPr="0072410C">
              <w:rPr>
                <w:rFonts w:ascii="Century Gothic" w:hAnsi="Century Gothic" w:cstheme="minorHAnsi"/>
                <w:color w:val="000000" w:themeColor="text1"/>
                <w:w w:val="95"/>
                <w:sz w:val="20"/>
                <w:szCs w:val="20"/>
              </w:rPr>
              <w:t xml:space="preserve"> </w:t>
            </w:r>
            <w:r w:rsidR="00FE7918" w:rsidRPr="0072410C">
              <w:rPr>
                <w:rFonts w:ascii="Century Gothic" w:hAnsi="Century Gothic" w:cstheme="minorHAnsi"/>
                <w:color w:val="000000" w:themeColor="text1"/>
                <w:w w:val="95"/>
                <w:sz w:val="20"/>
                <w:szCs w:val="20"/>
              </w:rPr>
              <w:t xml:space="preserve">y sectores aledaños </w:t>
            </w:r>
            <w:r w:rsidR="002A5A5E" w:rsidRPr="0072410C">
              <w:rPr>
                <w:rFonts w:ascii="Century Gothic" w:hAnsi="Century Gothic" w:cstheme="minorHAnsi"/>
                <w:color w:val="000000" w:themeColor="text1"/>
                <w:w w:val="95"/>
                <w:sz w:val="20"/>
                <w:szCs w:val="20"/>
              </w:rPr>
              <w:t xml:space="preserve">(barrios, </w:t>
            </w:r>
            <w:r w:rsidR="002A5A5E" w:rsidRPr="0072410C">
              <w:rPr>
                <w:rFonts w:ascii="Century Gothic" w:hAnsi="Century Gothic" w:cstheme="minorHAnsi"/>
                <w:color w:val="000000" w:themeColor="text1"/>
                <w:spacing w:val="-14"/>
                <w:sz w:val="20"/>
                <w:szCs w:val="20"/>
              </w:rPr>
              <w:t>localidad</w:t>
            </w:r>
            <w:r w:rsidRPr="0072410C">
              <w:rPr>
                <w:rFonts w:ascii="Century Gothic" w:hAnsi="Century Gothic" w:cstheme="minorHAnsi"/>
                <w:color w:val="000000" w:themeColor="text1"/>
                <w:spacing w:val="-15"/>
                <w:sz w:val="20"/>
                <w:szCs w:val="20"/>
              </w:rPr>
              <w:t xml:space="preserve"> </w:t>
            </w:r>
            <w:r w:rsidRPr="0072410C">
              <w:rPr>
                <w:rFonts w:ascii="Century Gothic" w:hAnsi="Century Gothic" w:cstheme="minorHAnsi"/>
                <w:color w:val="000000" w:themeColor="text1"/>
                <w:sz w:val="20"/>
                <w:szCs w:val="20"/>
              </w:rPr>
              <w:t>o</w:t>
            </w:r>
            <w:r w:rsidRPr="0072410C">
              <w:rPr>
                <w:rFonts w:ascii="Century Gothic" w:hAnsi="Century Gothic" w:cstheme="minorHAnsi"/>
                <w:color w:val="000000" w:themeColor="text1"/>
                <w:spacing w:val="-17"/>
                <w:sz w:val="20"/>
                <w:szCs w:val="20"/>
              </w:rPr>
              <w:t xml:space="preserve"> </w:t>
            </w:r>
            <w:r w:rsidRPr="0072410C">
              <w:rPr>
                <w:rFonts w:ascii="Century Gothic" w:hAnsi="Century Gothic" w:cstheme="minorHAnsi"/>
                <w:color w:val="000000" w:themeColor="text1"/>
                <w:sz w:val="20"/>
                <w:szCs w:val="20"/>
              </w:rPr>
              <w:t>vereda</w:t>
            </w:r>
            <w:r w:rsidR="002A5A5E" w:rsidRPr="0072410C">
              <w:rPr>
                <w:rFonts w:ascii="Century Gothic" w:hAnsi="Century Gothic" w:cstheme="minorHAnsi"/>
                <w:color w:val="000000" w:themeColor="text1"/>
                <w:sz w:val="20"/>
                <w:szCs w:val="20"/>
              </w:rPr>
              <w:t xml:space="preserve"> que puedan afectar la infraestructura, el servicio académico, la comunidad </w:t>
            </w:r>
            <w:r w:rsidR="0072410C" w:rsidRPr="0072410C">
              <w:rPr>
                <w:rFonts w:ascii="Century Gothic" w:hAnsi="Century Gothic" w:cstheme="minorHAnsi"/>
                <w:color w:val="000000" w:themeColor="text1"/>
                <w:sz w:val="20"/>
                <w:szCs w:val="20"/>
              </w:rPr>
              <w:t>educativa,</w:t>
            </w:r>
            <w:r w:rsidR="002A5A5E" w:rsidRPr="0072410C">
              <w:rPr>
                <w:rFonts w:ascii="Century Gothic" w:hAnsi="Century Gothic" w:cstheme="minorHAnsi"/>
                <w:color w:val="000000" w:themeColor="text1"/>
                <w:spacing w:val="-14"/>
                <w:sz w:val="20"/>
                <w:szCs w:val="20"/>
              </w:rPr>
              <w:t xml:space="preserve"> </w:t>
            </w:r>
            <w:r w:rsidRPr="0072410C">
              <w:rPr>
                <w:rFonts w:ascii="Century Gothic" w:hAnsi="Century Gothic" w:cstheme="minorHAnsi"/>
                <w:color w:val="000000" w:themeColor="text1"/>
                <w:w w:val="95"/>
                <w:sz w:val="20"/>
                <w:szCs w:val="20"/>
              </w:rPr>
              <w:t>En cada fila considere las siguientes situaciones</w:t>
            </w:r>
            <w:r w:rsidRPr="0072410C">
              <w:rPr>
                <w:rFonts w:ascii="Century Gothic" w:hAnsi="Century Gothic" w:cstheme="minorHAnsi"/>
                <w:color w:val="000000" w:themeColor="text1"/>
                <w:spacing w:val="1"/>
                <w:w w:val="95"/>
                <w:sz w:val="20"/>
                <w:szCs w:val="20"/>
              </w:rPr>
              <w:t xml:space="preserve"> </w:t>
            </w:r>
            <w:r w:rsidRPr="0072410C">
              <w:rPr>
                <w:rFonts w:ascii="Century Gothic" w:hAnsi="Century Gothic" w:cstheme="minorHAnsi"/>
                <w:color w:val="000000" w:themeColor="text1"/>
                <w:sz w:val="20"/>
                <w:szCs w:val="20"/>
              </w:rPr>
              <w:t>para</w:t>
            </w:r>
            <w:r w:rsidRPr="0072410C">
              <w:rPr>
                <w:rFonts w:ascii="Century Gothic" w:hAnsi="Century Gothic" w:cstheme="minorHAnsi"/>
                <w:color w:val="000000" w:themeColor="text1"/>
                <w:spacing w:val="-20"/>
                <w:sz w:val="20"/>
                <w:szCs w:val="20"/>
              </w:rPr>
              <w:t xml:space="preserve"> </w:t>
            </w:r>
            <w:r w:rsidRPr="0072410C">
              <w:rPr>
                <w:rFonts w:ascii="Century Gothic" w:hAnsi="Century Gothic" w:cstheme="minorHAnsi"/>
                <w:color w:val="000000" w:themeColor="text1"/>
                <w:sz w:val="20"/>
                <w:szCs w:val="20"/>
              </w:rPr>
              <w:t>hacer</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exhaustiva</w:t>
            </w:r>
            <w:r w:rsidRPr="0072410C">
              <w:rPr>
                <w:rFonts w:ascii="Century Gothic" w:hAnsi="Century Gothic" w:cstheme="minorHAnsi"/>
                <w:color w:val="000000" w:themeColor="text1"/>
                <w:spacing w:val="-19"/>
                <w:sz w:val="20"/>
                <w:szCs w:val="20"/>
              </w:rPr>
              <w:t xml:space="preserve"> </w:t>
            </w:r>
            <w:r w:rsidRPr="0072410C">
              <w:rPr>
                <w:rFonts w:ascii="Century Gothic" w:hAnsi="Century Gothic" w:cstheme="minorHAnsi"/>
                <w:color w:val="000000" w:themeColor="text1"/>
                <w:sz w:val="20"/>
                <w:szCs w:val="20"/>
              </w:rPr>
              <w:t>la</w:t>
            </w:r>
            <w:r w:rsidRPr="0072410C">
              <w:rPr>
                <w:rFonts w:ascii="Century Gothic" w:hAnsi="Century Gothic" w:cstheme="minorHAnsi"/>
                <w:color w:val="000000" w:themeColor="text1"/>
                <w:spacing w:val="-18"/>
                <w:sz w:val="20"/>
                <w:szCs w:val="20"/>
              </w:rPr>
              <w:t xml:space="preserve"> </w:t>
            </w:r>
            <w:r w:rsidRPr="0072410C">
              <w:rPr>
                <w:rFonts w:ascii="Century Gothic" w:hAnsi="Century Gothic" w:cstheme="minorHAnsi"/>
                <w:color w:val="000000" w:themeColor="text1"/>
                <w:sz w:val="20"/>
                <w:szCs w:val="20"/>
              </w:rPr>
              <w:t>identificación:</w:t>
            </w:r>
          </w:p>
          <w:p w14:paraId="31EF431C" w14:textId="74FCCD4A" w:rsidR="00814DC4" w:rsidRPr="0072410C" w:rsidRDefault="00814DC4" w:rsidP="00886632">
            <w:pPr>
              <w:pStyle w:val="TableParagraph"/>
              <w:numPr>
                <w:ilvl w:val="0"/>
                <w:numId w:val="4"/>
              </w:numPr>
              <w:tabs>
                <w:tab w:val="left" w:pos="396"/>
              </w:tabs>
              <w:ind w:hanging="289"/>
              <w:jc w:val="both"/>
              <w:rPr>
                <w:rFonts w:ascii="Century Gothic" w:hAnsi="Century Gothic" w:cstheme="minorHAnsi"/>
                <w:color w:val="000000" w:themeColor="text1"/>
                <w:sz w:val="20"/>
                <w:szCs w:val="20"/>
              </w:rPr>
            </w:pPr>
            <w:r w:rsidRPr="0072410C">
              <w:rPr>
                <w:rFonts w:ascii="Century Gothic" w:hAnsi="Century Gothic" w:cstheme="minorHAnsi"/>
                <w:color w:val="000000" w:themeColor="text1"/>
                <w:w w:val="95"/>
                <w:sz w:val="20"/>
                <w:szCs w:val="20"/>
              </w:rPr>
              <w:t>Fenómenos</w:t>
            </w:r>
            <w:r w:rsidRPr="0072410C">
              <w:rPr>
                <w:rFonts w:ascii="Century Gothic" w:hAnsi="Century Gothic" w:cstheme="minorHAnsi"/>
                <w:color w:val="000000" w:themeColor="text1"/>
                <w:spacing w:val="17"/>
                <w:w w:val="95"/>
                <w:sz w:val="20"/>
                <w:szCs w:val="20"/>
              </w:rPr>
              <w:t xml:space="preserve"> </w:t>
            </w:r>
            <w:r w:rsidRPr="0072410C">
              <w:rPr>
                <w:rFonts w:ascii="Century Gothic" w:hAnsi="Century Gothic" w:cstheme="minorHAnsi"/>
                <w:color w:val="000000" w:themeColor="text1"/>
                <w:w w:val="95"/>
                <w:sz w:val="20"/>
                <w:szCs w:val="20"/>
              </w:rPr>
              <w:t>de</w:t>
            </w:r>
            <w:r w:rsidRPr="0072410C">
              <w:rPr>
                <w:rFonts w:ascii="Century Gothic" w:hAnsi="Century Gothic" w:cstheme="minorHAnsi"/>
                <w:color w:val="000000" w:themeColor="text1"/>
                <w:spacing w:val="21"/>
                <w:w w:val="95"/>
                <w:sz w:val="20"/>
                <w:szCs w:val="20"/>
              </w:rPr>
              <w:t xml:space="preserve"> </w:t>
            </w:r>
            <w:r w:rsidRPr="0072410C">
              <w:rPr>
                <w:rFonts w:ascii="Century Gothic" w:hAnsi="Century Gothic" w:cstheme="minorHAnsi"/>
                <w:color w:val="000000" w:themeColor="text1"/>
                <w:w w:val="95"/>
                <w:sz w:val="20"/>
                <w:szCs w:val="20"/>
              </w:rPr>
              <w:t>los</w:t>
            </w:r>
            <w:r w:rsidRPr="0072410C">
              <w:rPr>
                <w:rFonts w:ascii="Century Gothic" w:hAnsi="Century Gothic" w:cstheme="minorHAnsi"/>
                <w:color w:val="000000" w:themeColor="text1"/>
                <w:spacing w:val="17"/>
                <w:w w:val="95"/>
                <w:sz w:val="20"/>
                <w:szCs w:val="20"/>
              </w:rPr>
              <w:t xml:space="preserve"> </w:t>
            </w:r>
            <w:r w:rsidRPr="0072410C">
              <w:rPr>
                <w:rFonts w:ascii="Century Gothic" w:hAnsi="Century Gothic" w:cstheme="minorHAnsi"/>
                <w:color w:val="000000" w:themeColor="text1"/>
                <w:w w:val="95"/>
                <w:sz w:val="20"/>
                <w:szCs w:val="20"/>
              </w:rPr>
              <w:t>cuales</w:t>
            </w:r>
            <w:r w:rsidRPr="0072410C">
              <w:rPr>
                <w:rFonts w:ascii="Century Gothic" w:hAnsi="Century Gothic" w:cstheme="minorHAnsi"/>
                <w:color w:val="000000" w:themeColor="text1"/>
                <w:spacing w:val="21"/>
                <w:w w:val="95"/>
                <w:sz w:val="20"/>
                <w:szCs w:val="20"/>
              </w:rPr>
              <w:t xml:space="preserve"> </w:t>
            </w:r>
            <w:r w:rsidRPr="0072410C">
              <w:rPr>
                <w:rFonts w:ascii="Century Gothic" w:hAnsi="Century Gothic" w:cstheme="minorHAnsi"/>
                <w:color w:val="000000" w:themeColor="text1"/>
                <w:w w:val="95"/>
                <w:sz w:val="20"/>
                <w:szCs w:val="20"/>
              </w:rPr>
              <w:t>hay</w:t>
            </w:r>
            <w:r w:rsidRPr="0072410C">
              <w:rPr>
                <w:rFonts w:ascii="Century Gothic" w:hAnsi="Century Gothic" w:cstheme="minorHAnsi"/>
                <w:color w:val="000000" w:themeColor="text1"/>
                <w:spacing w:val="20"/>
                <w:w w:val="95"/>
                <w:sz w:val="20"/>
                <w:szCs w:val="20"/>
              </w:rPr>
              <w:t xml:space="preserve"> </w:t>
            </w:r>
            <w:r w:rsidR="0072410C" w:rsidRPr="0072410C">
              <w:rPr>
                <w:rFonts w:ascii="Century Gothic" w:hAnsi="Century Gothic" w:cstheme="minorHAnsi"/>
                <w:color w:val="000000" w:themeColor="text1"/>
                <w:w w:val="95"/>
                <w:sz w:val="20"/>
                <w:szCs w:val="20"/>
              </w:rPr>
              <w:t>eventos</w:t>
            </w:r>
            <w:r w:rsidR="0072410C" w:rsidRPr="0072410C">
              <w:rPr>
                <w:rFonts w:ascii="Century Gothic" w:hAnsi="Century Gothic" w:cstheme="minorHAnsi"/>
                <w:color w:val="000000" w:themeColor="text1"/>
                <w:spacing w:val="18"/>
                <w:w w:val="95"/>
                <w:sz w:val="20"/>
                <w:szCs w:val="20"/>
              </w:rPr>
              <w:t xml:space="preserve"> y</w:t>
            </w:r>
            <w:r w:rsidR="002A5A5E" w:rsidRPr="0072410C">
              <w:rPr>
                <w:rFonts w:ascii="Century Gothic" w:hAnsi="Century Gothic" w:cstheme="minorHAnsi"/>
                <w:color w:val="000000" w:themeColor="text1"/>
                <w:spacing w:val="18"/>
                <w:w w:val="95"/>
                <w:sz w:val="20"/>
                <w:szCs w:val="20"/>
              </w:rPr>
              <w:t xml:space="preserve"> </w:t>
            </w:r>
            <w:r w:rsidRPr="0072410C">
              <w:rPr>
                <w:rFonts w:ascii="Century Gothic" w:hAnsi="Century Gothic" w:cstheme="minorHAnsi"/>
                <w:color w:val="000000" w:themeColor="text1"/>
                <w:w w:val="95"/>
                <w:sz w:val="20"/>
                <w:szCs w:val="20"/>
              </w:rPr>
              <w:t>antecedentes;</w:t>
            </w:r>
          </w:p>
          <w:p w14:paraId="42EE6269" w14:textId="51673CC9" w:rsidR="00814DC4" w:rsidRPr="0072410C" w:rsidRDefault="00814DC4" w:rsidP="00886632">
            <w:pPr>
              <w:pStyle w:val="TableParagraph"/>
              <w:numPr>
                <w:ilvl w:val="0"/>
                <w:numId w:val="4"/>
              </w:numPr>
              <w:tabs>
                <w:tab w:val="left" w:pos="401"/>
              </w:tabs>
              <w:spacing w:before="1" w:line="242" w:lineRule="auto"/>
              <w:ind w:left="107" w:right="103" w:firstLine="0"/>
              <w:jc w:val="both"/>
              <w:rPr>
                <w:rFonts w:ascii="Century Gothic" w:hAnsi="Century Gothic" w:cstheme="minorHAnsi"/>
                <w:color w:val="000000" w:themeColor="text1"/>
                <w:sz w:val="20"/>
                <w:szCs w:val="20"/>
              </w:rPr>
            </w:pPr>
            <w:r w:rsidRPr="0072410C">
              <w:rPr>
                <w:rFonts w:ascii="Century Gothic" w:hAnsi="Century Gothic" w:cstheme="minorHAnsi"/>
                <w:color w:val="000000" w:themeColor="text1"/>
                <w:w w:val="95"/>
                <w:sz w:val="20"/>
                <w:szCs w:val="20"/>
              </w:rPr>
              <w:t>Fenómenos de los cuales no hay eventos antecedentes, pero según estudios</w:t>
            </w:r>
            <w:r w:rsidRPr="0072410C">
              <w:rPr>
                <w:rFonts w:ascii="Century Gothic" w:hAnsi="Century Gothic" w:cstheme="minorHAnsi"/>
                <w:color w:val="000000" w:themeColor="text1"/>
                <w:spacing w:val="1"/>
                <w:w w:val="95"/>
                <w:sz w:val="20"/>
                <w:szCs w:val="20"/>
              </w:rPr>
              <w:t xml:space="preserve"> </w:t>
            </w:r>
            <w:r w:rsidRPr="0072410C">
              <w:rPr>
                <w:rFonts w:ascii="Century Gothic" w:hAnsi="Century Gothic" w:cstheme="minorHAnsi"/>
                <w:color w:val="000000" w:themeColor="text1"/>
                <w:w w:val="95"/>
                <w:sz w:val="20"/>
                <w:szCs w:val="20"/>
              </w:rPr>
              <w:t>se</w:t>
            </w:r>
            <w:r w:rsidRPr="0072410C">
              <w:rPr>
                <w:rFonts w:ascii="Century Gothic" w:hAnsi="Century Gothic" w:cstheme="minorHAnsi"/>
                <w:color w:val="000000" w:themeColor="text1"/>
                <w:spacing w:val="-14"/>
                <w:w w:val="95"/>
                <w:sz w:val="20"/>
                <w:szCs w:val="20"/>
              </w:rPr>
              <w:t xml:space="preserve"> </w:t>
            </w:r>
            <w:r w:rsidRPr="0072410C">
              <w:rPr>
                <w:rFonts w:ascii="Century Gothic" w:hAnsi="Century Gothic" w:cstheme="minorHAnsi"/>
                <w:color w:val="000000" w:themeColor="text1"/>
                <w:w w:val="95"/>
                <w:sz w:val="20"/>
                <w:szCs w:val="20"/>
              </w:rPr>
              <w:t>pueden</w:t>
            </w:r>
            <w:r w:rsidRPr="0072410C">
              <w:rPr>
                <w:rFonts w:ascii="Century Gothic" w:hAnsi="Century Gothic" w:cstheme="minorHAnsi"/>
                <w:color w:val="000000" w:themeColor="text1"/>
                <w:spacing w:val="-13"/>
                <w:w w:val="95"/>
                <w:sz w:val="20"/>
                <w:szCs w:val="20"/>
              </w:rPr>
              <w:t xml:space="preserve"> </w:t>
            </w:r>
            <w:r w:rsidRPr="0072410C">
              <w:rPr>
                <w:rFonts w:ascii="Century Gothic" w:hAnsi="Century Gothic" w:cstheme="minorHAnsi"/>
                <w:color w:val="000000" w:themeColor="text1"/>
                <w:w w:val="95"/>
                <w:sz w:val="20"/>
                <w:szCs w:val="20"/>
              </w:rPr>
              <w:t>presentar</w:t>
            </w:r>
            <w:r w:rsidRPr="0072410C">
              <w:rPr>
                <w:rFonts w:ascii="Century Gothic" w:hAnsi="Century Gothic" w:cstheme="minorHAnsi"/>
                <w:color w:val="000000" w:themeColor="text1"/>
                <w:spacing w:val="-17"/>
                <w:w w:val="95"/>
                <w:sz w:val="20"/>
                <w:szCs w:val="20"/>
              </w:rPr>
              <w:t xml:space="preserve"> </w:t>
            </w:r>
            <w:r w:rsidRPr="0072410C">
              <w:rPr>
                <w:rFonts w:ascii="Century Gothic" w:hAnsi="Century Gothic" w:cstheme="minorHAnsi"/>
                <w:color w:val="000000" w:themeColor="text1"/>
                <w:w w:val="95"/>
                <w:sz w:val="20"/>
                <w:szCs w:val="20"/>
              </w:rPr>
              <w:t>en</w:t>
            </w:r>
            <w:r w:rsidRPr="0072410C">
              <w:rPr>
                <w:rFonts w:ascii="Century Gothic" w:hAnsi="Century Gothic" w:cstheme="minorHAnsi"/>
                <w:color w:val="000000" w:themeColor="text1"/>
                <w:spacing w:val="-13"/>
                <w:w w:val="95"/>
                <w:sz w:val="20"/>
                <w:szCs w:val="20"/>
              </w:rPr>
              <w:t xml:space="preserve"> </w:t>
            </w:r>
            <w:r w:rsidRPr="0072410C">
              <w:rPr>
                <w:rFonts w:ascii="Century Gothic" w:hAnsi="Century Gothic" w:cstheme="minorHAnsi"/>
                <w:color w:val="000000" w:themeColor="text1"/>
                <w:w w:val="95"/>
                <w:sz w:val="20"/>
                <w:szCs w:val="20"/>
              </w:rPr>
              <w:t>el</w:t>
            </w:r>
            <w:r w:rsidRPr="0072410C">
              <w:rPr>
                <w:rFonts w:ascii="Century Gothic" w:hAnsi="Century Gothic" w:cstheme="minorHAnsi"/>
                <w:color w:val="000000" w:themeColor="text1"/>
                <w:spacing w:val="-14"/>
                <w:w w:val="95"/>
                <w:sz w:val="20"/>
                <w:szCs w:val="20"/>
              </w:rPr>
              <w:t xml:space="preserve"> </w:t>
            </w:r>
            <w:r w:rsidRPr="0072410C">
              <w:rPr>
                <w:rFonts w:ascii="Century Gothic" w:hAnsi="Century Gothic" w:cstheme="minorHAnsi"/>
                <w:color w:val="000000" w:themeColor="text1"/>
                <w:w w:val="95"/>
                <w:sz w:val="20"/>
                <w:szCs w:val="20"/>
              </w:rPr>
              <w:t>futuro;</w:t>
            </w:r>
          </w:p>
          <w:p w14:paraId="0093CD2E" w14:textId="01FE96DD" w:rsidR="002A5A5E" w:rsidRPr="0072410C" w:rsidRDefault="002A5A5E" w:rsidP="00886632">
            <w:pPr>
              <w:pStyle w:val="TableParagraph"/>
              <w:numPr>
                <w:ilvl w:val="0"/>
                <w:numId w:val="4"/>
              </w:numPr>
              <w:tabs>
                <w:tab w:val="left" w:pos="401"/>
              </w:tabs>
              <w:spacing w:before="1" w:line="242" w:lineRule="auto"/>
              <w:ind w:left="107" w:right="103" w:firstLine="0"/>
              <w:jc w:val="both"/>
              <w:rPr>
                <w:rFonts w:ascii="Century Gothic" w:hAnsi="Century Gothic" w:cstheme="minorHAnsi"/>
                <w:color w:val="000000" w:themeColor="text1"/>
                <w:sz w:val="20"/>
                <w:szCs w:val="20"/>
              </w:rPr>
            </w:pPr>
            <w:r w:rsidRPr="0072410C">
              <w:rPr>
                <w:rFonts w:ascii="Century Gothic" w:hAnsi="Century Gothic" w:cstheme="minorHAnsi"/>
                <w:color w:val="000000" w:themeColor="text1"/>
                <w:w w:val="95"/>
                <w:sz w:val="20"/>
                <w:szCs w:val="20"/>
              </w:rPr>
              <w:t xml:space="preserve">Fenómenos </w:t>
            </w:r>
            <w:r w:rsidR="0072410C" w:rsidRPr="0072410C">
              <w:rPr>
                <w:rFonts w:ascii="Century Gothic" w:hAnsi="Century Gothic" w:cstheme="minorHAnsi"/>
                <w:color w:val="000000" w:themeColor="text1"/>
                <w:w w:val="95"/>
                <w:sz w:val="20"/>
                <w:szCs w:val="20"/>
              </w:rPr>
              <w:t>que identifiquen</w:t>
            </w:r>
            <w:r w:rsidRPr="0072410C">
              <w:rPr>
                <w:rFonts w:ascii="Century Gothic" w:hAnsi="Century Gothic" w:cstheme="minorHAnsi"/>
                <w:color w:val="000000" w:themeColor="text1"/>
                <w:w w:val="95"/>
                <w:sz w:val="20"/>
                <w:szCs w:val="20"/>
              </w:rPr>
              <w:t xml:space="preserve"> y que no se encuentren relacionados </w:t>
            </w:r>
          </w:p>
          <w:p w14:paraId="037E03BA" w14:textId="77777777" w:rsidR="00814DC4" w:rsidRPr="0072410C" w:rsidRDefault="00886632" w:rsidP="00886632">
            <w:pPr>
              <w:ind w:left="107"/>
              <w:rPr>
                <w:rFonts w:ascii="Century Gothic" w:hAnsi="Century Gothic" w:cstheme="minorHAnsi"/>
                <w:i/>
                <w:color w:val="000000" w:themeColor="text1"/>
                <w:sz w:val="20"/>
                <w:szCs w:val="20"/>
                <w:u w:val="single"/>
              </w:rPr>
            </w:pPr>
            <w:r w:rsidRPr="0072410C">
              <w:rPr>
                <w:rFonts w:ascii="Century Gothic" w:hAnsi="Century Gothic" w:cstheme="minorHAnsi"/>
                <w:color w:val="000000" w:themeColor="text1"/>
                <w:sz w:val="20"/>
                <w:szCs w:val="20"/>
              </w:rPr>
              <w:t>4)</w:t>
            </w:r>
            <w:r w:rsidR="00814DC4" w:rsidRPr="0072410C">
              <w:rPr>
                <w:rFonts w:ascii="Century Gothic" w:hAnsi="Century Gothic" w:cstheme="minorHAnsi"/>
                <w:color w:val="000000" w:themeColor="text1"/>
                <w:sz w:val="20"/>
                <w:szCs w:val="20"/>
              </w:rPr>
              <w:t>Fenómenos de los que no hay antecedentes ni estudios pero que en la</w:t>
            </w:r>
            <w:r w:rsidR="00814DC4" w:rsidRPr="0072410C">
              <w:rPr>
                <w:rFonts w:ascii="Century Gothic" w:hAnsi="Century Gothic" w:cstheme="minorHAnsi"/>
                <w:color w:val="000000" w:themeColor="text1"/>
                <w:spacing w:val="1"/>
                <w:sz w:val="20"/>
                <w:szCs w:val="20"/>
              </w:rPr>
              <w:t xml:space="preserve"> </w:t>
            </w:r>
            <w:r w:rsidR="00814DC4" w:rsidRPr="0072410C">
              <w:rPr>
                <w:rFonts w:ascii="Century Gothic" w:hAnsi="Century Gothic" w:cstheme="minorHAnsi"/>
                <w:color w:val="000000" w:themeColor="text1"/>
                <w:sz w:val="20"/>
                <w:szCs w:val="20"/>
              </w:rPr>
              <w:t>actualidad hay evidencias que presagien su ocurrencia. (</w:t>
            </w:r>
            <w:r w:rsidR="00814DC4" w:rsidRPr="0072410C">
              <w:rPr>
                <w:rFonts w:ascii="Century Gothic" w:hAnsi="Century Gothic" w:cstheme="minorHAnsi"/>
                <w:i/>
                <w:color w:val="000000" w:themeColor="text1"/>
                <w:sz w:val="20"/>
                <w:szCs w:val="20"/>
                <w:u w:val="single"/>
              </w:rPr>
              <w:t>Agregar filas de ser</w:t>
            </w:r>
            <w:r w:rsidR="00814DC4" w:rsidRPr="0072410C">
              <w:rPr>
                <w:rFonts w:ascii="Century Gothic" w:hAnsi="Century Gothic" w:cstheme="minorHAnsi"/>
                <w:i/>
                <w:color w:val="000000" w:themeColor="text1"/>
                <w:spacing w:val="1"/>
                <w:sz w:val="20"/>
                <w:szCs w:val="20"/>
              </w:rPr>
              <w:t xml:space="preserve"> </w:t>
            </w:r>
            <w:r w:rsidR="00814DC4" w:rsidRPr="0072410C">
              <w:rPr>
                <w:rFonts w:ascii="Century Gothic" w:hAnsi="Century Gothic" w:cstheme="minorHAnsi"/>
                <w:i/>
                <w:color w:val="000000" w:themeColor="text1"/>
                <w:sz w:val="20"/>
                <w:szCs w:val="20"/>
                <w:u w:val="single"/>
              </w:rPr>
              <w:t>necesario).</w:t>
            </w:r>
          </w:p>
          <w:p w14:paraId="4E423CCC" w14:textId="747D3C44" w:rsidR="00F517AD" w:rsidRPr="0072410C" w:rsidRDefault="00F517AD" w:rsidP="00886632">
            <w:pPr>
              <w:ind w:left="107"/>
              <w:rPr>
                <w:rFonts w:ascii="Century Gothic" w:hAnsi="Century Gothic" w:cstheme="minorHAnsi"/>
                <w:color w:val="000000" w:themeColor="text1"/>
                <w:sz w:val="20"/>
                <w:szCs w:val="20"/>
              </w:rPr>
            </w:pPr>
          </w:p>
        </w:tc>
      </w:tr>
      <w:tr w:rsidR="00814DC4" w:rsidRPr="0072410C" w14:paraId="5FF3E59D" w14:textId="77777777" w:rsidTr="00886632">
        <w:tc>
          <w:tcPr>
            <w:tcW w:w="2263" w:type="dxa"/>
          </w:tcPr>
          <w:p w14:paraId="23A29E32" w14:textId="039CCAD3" w:rsidR="00814DC4" w:rsidRPr="0072410C" w:rsidRDefault="00814DC4" w:rsidP="00F517AD">
            <w:pPr>
              <w:pStyle w:val="TableParagraph"/>
              <w:spacing w:before="1"/>
              <w:jc w:val="both"/>
              <w:rPr>
                <w:rFonts w:ascii="Century Gothic" w:hAnsi="Century Gothic" w:cstheme="majorHAnsi"/>
                <w:b/>
                <w:bCs/>
                <w:color w:val="000000" w:themeColor="text1"/>
                <w:sz w:val="20"/>
                <w:szCs w:val="20"/>
              </w:rPr>
            </w:pPr>
            <w:r w:rsidRPr="0072410C">
              <w:rPr>
                <w:rFonts w:ascii="Century Gothic" w:hAnsi="Century Gothic" w:cstheme="majorHAnsi"/>
                <w:b/>
                <w:bCs/>
                <w:color w:val="000000" w:themeColor="text1"/>
                <w:w w:val="95"/>
                <w:sz w:val="20"/>
                <w:szCs w:val="20"/>
              </w:rPr>
              <w:t>Escenarios</w:t>
            </w:r>
            <w:r w:rsidRPr="0072410C">
              <w:rPr>
                <w:rFonts w:ascii="Century Gothic" w:hAnsi="Century Gothic" w:cstheme="majorHAnsi"/>
                <w:b/>
                <w:bCs/>
                <w:color w:val="000000" w:themeColor="text1"/>
                <w:spacing w:val="9"/>
                <w:w w:val="95"/>
                <w:sz w:val="20"/>
                <w:szCs w:val="20"/>
              </w:rPr>
              <w:t xml:space="preserve"> </w:t>
            </w:r>
            <w:r w:rsidRPr="0072410C">
              <w:rPr>
                <w:rFonts w:ascii="Century Gothic" w:hAnsi="Century Gothic" w:cstheme="majorHAnsi"/>
                <w:b/>
                <w:bCs/>
                <w:color w:val="000000" w:themeColor="text1"/>
                <w:w w:val="95"/>
                <w:sz w:val="20"/>
                <w:szCs w:val="20"/>
              </w:rPr>
              <w:t>de</w:t>
            </w:r>
            <w:r w:rsidRPr="0072410C">
              <w:rPr>
                <w:rFonts w:ascii="Century Gothic" w:hAnsi="Century Gothic" w:cstheme="majorHAnsi"/>
                <w:b/>
                <w:bCs/>
                <w:color w:val="000000" w:themeColor="text1"/>
                <w:spacing w:val="12"/>
                <w:w w:val="95"/>
                <w:sz w:val="20"/>
                <w:szCs w:val="20"/>
              </w:rPr>
              <w:t xml:space="preserve"> </w:t>
            </w:r>
            <w:r w:rsidRPr="0072410C">
              <w:rPr>
                <w:rFonts w:ascii="Century Gothic" w:hAnsi="Century Gothic" w:cstheme="majorHAnsi"/>
                <w:b/>
                <w:bCs/>
                <w:color w:val="000000" w:themeColor="text1"/>
                <w:w w:val="95"/>
                <w:sz w:val="20"/>
                <w:szCs w:val="20"/>
              </w:rPr>
              <w:t>riesgo</w:t>
            </w:r>
            <w:r w:rsidRPr="0072410C">
              <w:rPr>
                <w:rFonts w:ascii="Century Gothic" w:hAnsi="Century Gothic" w:cstheme="majorHAnsi"/>
                <w:b/>
                <w:bCs/>
                <w:color w:val="000000" w:themeColor="text1"/>
                <w:spacing w:val="11"/>
                <w:w w:val="95"/>
                <w:sz w:val="20"/>
                <w:szCs w:val="20"/>
              </w:rPr>
              <w:t xml:space="preserve"> </w:t>
            </w:r>
            <w:r w:rsidRPr="0072410C">
              <w:rPr>
                <w:rFonts w:ascii="Century Gothic" w:hAnsi="Century Gothic" w:cstheme="majorHAnsi"/>
                <w:b/>
                <w:bCs/>
                <w:color w:val="000000" w:themeColor="text1"/>
                <w:w w:val="95"/>
                <w:sz w:val="20"/>
                <w:szCs w:val="20"/>
              </w:rPr>
              <w:lastRenderedPageBreak/>
              <w:t>asociados</w:t>
            </w:r>
            <w:r w:rsidR="00F517AD" w:rsidRPr="0072410C">
              <w:rPr>
                <w:rFonts w:ascii="Century Gothic" w:hAnsi="Century Gothic" w:cstheme="majorHAnsi"/>
                <w:b/>
                <w:bCs/>
                <w:color w:val="000000" w:themeColor="text1"/>
                <w:w w:val="95"/>
                <w:sz w:val="20"/>
                <w:szCs w:val="20"/>
              </w:rPr>
              <w:t xml:space="preserve"> </w:t>
            </w:r>
            <w:r w:rsidRPr="0072410C">
              <w:rPr>
                <w:rFonts w:ascii="Century Gothic" w:hAnsi="Century Gothic" w:cstheme="majorHAnsi"/>
                <w:b/>
                <w:bCs/>
                <w:color w:val="000000" w:themeColor="text1"/>
                <w:sz w:val="20"/>
                <w:szCs w:val="20"/>
              </w:rPr>
              <w:t>con</w:t>
            </w:r>
            <w:r w:rsidRPr="0072410C">
              <w:rPr>
                <w:rFonts w:ascii="Century Gothic" w:hAnsi="Century Gothic" w:cstheme="majorHAnsi"/>
                <w:b/>
                <w:bCs/>
                <w:color w:val="000000" w:themeColor="text1"/>
                <w:spacing w:val="-12"/>
                <w:sz w:val="20"/>
                <w:szCs w:val="20"/>
              </w:rPr>
              <w:t xml:space="preserve"> </w:t>
            </w:r>
            <w:r w:rsidRPr="0072410C">
              <w:rPr>
                <w:rFonts w:ascii="Century Gothic" w:hAnsi="Century Gothic" w:cstheme="majorHAnsi"/>
                <w:b/>
                <w:bCs/>
                <w:color w:val="000000" w:themeColor="text1"/>
                <w:sz w:val="20"/>
                <w:szCs w:val="20"/>
              </w:rPr>
              <w:t>fenómenos</w:t>
            </w:r>
            <w:r w:rsidRPr="0072410C">
              <w:rPr>
                <w:rFonts w:ascii="Century Gothic" w:hAnsi="Century Gothic" w:cstheme="majorHAnsi"/>
                <w:b/>
                <w:bCs/>
                <w:color w:val="000000" w:themeColor="text1"/>
                <w:spacing w:val="-14"/>
                <w:sz w:val="20"/>
                <w:szCs w:val="20"/>
              </w:rPr>
              <w:t xml:space="preserve"> </w:t>
            </w:r>
            <w:r w:rsidRPr="0072410C">
              <w:rPr>
                <w:rFonts w:ascii="Century Gothic" w:hAnsi="Century Gothic" w:cstheme="majorHAnsi"/>
                <w:b/>
                <w:bCs/>
                <w:color w:val="000000" w:themeColor="text1"/>
                <w:sz w:val="20"/>
                <w:szCs w:val="20"/>
              </w:rPr>
              <w:t>de</w:t>
            </w:r>
            <w:r w:rsidRPr="0072410C">
              <w:rPr>
                <w:rFonts w:ascii="Century Gothic" w:hAnsi="Century Gothic" w:cstheme="majorHAnsi"/>
                <w:b/>
                <w:bCs/>
                <w:color w:val="000000" w:themeColor="text1"/>
                <w:spacing w:val="-14"/>
                <w:sz w:val="20"/>
                <w:szCs w:val="20"/>
              </w:rPr>
              <w:t xml:space="preserve"> </w:t>
            </w:r>
            <w:r w:rsidRPr="0072410C">
              <w:rPr>
                <w:rFonts w:ascii="Century Gothic" w:hAnsi="Century Gothic" w:cstheme="majorHAnsi"/>
                <w:b/>
                <w:bCs/>
                <w:color w:val="000000" w:themeColor="text1"/>
                <w:sz w:val="20"/>
                <w:szCs w:val="20"/>
              </w:rPr>
              <w:t>origen</w:t>
            </w:r>
            <w:r w:rsidRPr="0072410C">
              <w:rPr>
                <w:rFonts w:ascii="Century Gothic" w:hAnsi="Century Gothic" w:cstheme="majorHAnsi"/>
                <w:b/>
                <w:bCs/>
                <w:color w:val="000000" w:themeColor="text1"/>
                <w:spacing w:val="-81"/>
                <w:sz w:val="20"/>
                <w:szCs w:val="20"/>
              </w:rPr>
              <w:t xml:space="preserve"> </w:t>
            </w:r>
            <w:r w:rsidRPr="0072410C">
              <w:rPr>
                <w:rFonts w:ascii="Century Gothic" w:hAnsi="Century Gothic" w:cstheme="majorHAnsi"/>
                <w:b/>
                <w:bCs/>
                <w:color w:val="000000" w:themeColor="text1"/>
                <w:sz w:val="20"/>
                <w:szCs w:val="20"/>
              </w:rPr>
              <w:t>hidrometeorológico</w:t>
            </w:r>
          </w:p>
        </w:tc>
        <w:tc>
          <w:tcPr>
            <w:tcW w:w="7655" w:type="dxa"/>
          </w:tcPr>
          <w:p w14:paraId="309BBB88" w14:textId="77777777" w:rsidR="00814DC4" w:rsidRPr="0072410C" w:rsidRDefault="00814DC4" w:rsidP="00886632">
            <w:pPr>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lastRenderedPageBreak/>
              <w:t xml:space="preserve">Riesgo por:  </w:t>
            </w:r>
          </w:p>
          <w:p w14:paraId="6176224D"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lastRenderedPageBreak/>
              <w:t>Helada</w:t>
            </w:r>
          </w:p>
          <w:p w14:paraId="0C0ED245"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 xml:space="preserve">Tormenta </w:t>
            </w:r>
          </w:p>
          <w:p w14:paraId="2FA562EE"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eléctrica</w:t>
            </w:r>
          </w:p>
          <w:p w14:paraId="76D11156"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Vendaval</w:t>
            </w:r>
          </w:p>
          <w:p w14:paraId="4D92F804" w14:textId="43B2B18F"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Ciclón tropical (Tormenta Tropical, Depresión)</w:t>
            </w:r>
          </w:p>
          <w:p w14:paraId="62D6A7E5" w14:textId="39F322C6" w:rsidR="00814DC4" w:rsidRPr="0072410C" w:rsidRDefault="00814DC4" w:rsidP="00FE7918">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Granizada</w:t>
            </w:r>
          </w:p>
        </w:tc>
      </w:tr>
      <w:tr w:rsidR="00814DC4" w:rsidRPr="0072410C" w14:paraId="163A183C" w14:textId="77777777" w:rsidTr="00886632">
        <w:tc>
          <w:tcPr>
            <w:tcW w:w="2263" w:type="dxa"/>
          </w:tcPr>
          <w:p w14:paraId="2ABCA7AE" w14:textId="77777777" w:rsidR="00814DC4" w:rsidRPr="0072410C" w:rsidRDefault="00814DC4" w:rsidP="00886632">
            <w:pPr>
              <w:pStyle w:val="TableParagraph"/>
              <w:jc w:val="both"/>
              <w:rPr>
                <w:rFonts w:ascii="Century Gothic" w:hAnsi="Century Gothic" w:cstheme="majorHAnsi"/>
                <w:b/>
                <w:bCs/>
                <w:color w:val="000000" w:themeColor="text1"/>
                <w:sz w:val="20"/>
                <w:szCs w:val="20"/>
              </w:rPr>
            </w:pPr>
            <w:r w:rsidRPr="0072410C">
              <w:rPr>
                <w:rFonts w:ascii="Century Gothic" w:hAnsi="Century Gothic" w:cstheme="majorHAnsi"/>
                <w:b/>
                <w:bCs/>
                <w:color w:val="000000" w:themeColor="text1"/>
                <w:w w:val="95"/>
                <w:sz w:val="20"/>
                <w:szCs w:val="20"/>
              </w:rPr>
              <w:lastRenderedPageBreak/>
              <w:t>Escenarios</w:t>
            </w:r>
            <w:r w:rsidRPr="0072410C">
              <w:rPr>
                <w:rFonts w:ascii="Century Gothic" w:hAnsi="Century Gothic" w:cstheme="majorHAnsi"/>
                <w:b/>
                <w:bCs/>
                <w:color w:val="000000" w:themeColor="text1"/>
                <w:spacing w:val="16"/>
                <w:w w:val="95"/>
                <w:sz w:val="20"/>
                <w:szCs w:val="20"/>
              </w:rPr>
              <w:t xml:space="preserve"> </w:t>
            </w:r>
            <w:r w:rsidRPr="0072410C">
              <w:rPr>
                <w:rFonts w:ascii="Century Gothic" w:hAnsi="Century Gothic" w:cstheme="majorHAnsi"/>
                <w:b/>
                <w:bCs/>
                <w:color w:val="000000" w:themeColor="text1"/>
                <w:w w:val="95"/>
                <w:sz w:val="20"/>
                <w:szCs w:val="20"/>
              </w:rPr>
              <w:t>de</w:t>
            </w:r>
            <w:r w:rsidRPr="0072410C">
              <w:rPr>
                <w:rFonts w:ascii="Century Gothic" w:hAnsi="Century Gothic" w:cstheme="majorHAnsi"/>
                <w:b/>
                <w:bCs/>
                <w:color w:val="000000" w:themeColor="text1"/>
                <w:spacing w:val="20"/>
                <w:w w:val="95"/>
                <w:sz w:val="20"/>
                <w:szCs w:val="20"/>
              </w:rPr>
              <w:t xml:space="preserve"> </w:t>
            </w:r>
            <w:r w:rsidRPr="0072410C">
              <w:rPr>
                <w:rFonts w:ascii="Century Gothic" w:hAnsi="Century Gothic" w:cstheme="majorHAnsi"/>
                <w:b/>
                <w:bCs/>
                <w:color w:val="000000" w:themeColor="text1"/>
                <w:w w:val="95"/>
                <w:sz w:val="20"/>
                <w:szCs w:val="20"/>
              </w:rPr>
              <w:t>riesgo</w:t>
            </w:r>
            <w:r w:rsidRPr="0072410C">
              <w:rPr>
                <w:rFonts w:ascii="Century Gothic" w:hAnsi="Century Gothic" w:cstheme="majorHAnsi"/>
                <w:b/>
                <w:bCs/>
                <w:color w:val="000000" w:themeColor="text1"/>
                <w:spacing w:val="22"/>
                <w:w w:val="95"/>
                <w:sz w:val="20"/>
                <w:szCs w:val="20"/>
              </w:rPr>
              <w:t xml:space="preserve"> </w:t>
            </w:r>
            <w:r w:rsidRPr="0072410C">
              <w:rPr>
                <w:rFonts w:ascii="Century Gothic" w:hAnsi="Century Gothic" w:cstheme="majorHAnsi"/>
                <w:b/>
                <w:bCs/>
                <w:color w:val="000000" w:themeColor="text1"/>
                <w:w w:val="95"/>
                <w:sz w:val="20"/>
                <w:szCs w:val="20"/>
              </w:rPr>
              <w:t>asociados</w:t>
            </w:r>
            <w:r w:rsidRPr="0072410C">
              <w:rPr>
                <w:rFonts w:ascii="Century Gothic" w:hAnsi="Century Gothic" w:cstheme="majorHAnsi"/>
                <w:b/>
                <w:bCs/>
                <w:color w:val="000000" w:themeColor="text1"/>
                <w:spacing w:val="-77"/>
                <w:w w:val="95"/>
                <w:sz w:val="20"/>
                <w:szCs w:val="20"/>
              </w:rPr>
              <w:t xml:space="preserve"> </w:t>
            </w:r>
            <w:r w:rsidRPr="0072410C">
              <w:rPr>
                <w:rFonts w:ascii="Century Gothic" w:hAnsi="Century Gothic" w:cstheme="majorHAnsi"/>
                <w:b/>
                <w:bCs/>
                <w:color w:val="000000" w:themeColor="text1"/>
                <w:sz w:val="20"/>
                <w:szCs w:val="20"/>
              </w:rPr>
              <w:t>con</w:t>
            </w:r>
            <w:r w:rsidRPr="0072410C">
              <w:rPr>
                <w:rFonts w:ascii="Century Gothic" w:hAnsi="Century Gothic" w:cstheme="majorHAnsi"/>
                <w:b/>
                <w:bCs/>
                <w:color w:val="000000" w:themeColor="text1"/>
                <w:spacing w:val="-16"/>
                <w:sz w:val="20"/>
                <w:szCs w:val="20"/>
              </w:rPr>
              <w:t xml:space="preserve"> f</w:t>
            </w:r>
            <w:r w:rsidRPr="0072410C">
              <w:rPr>
                <w:rFonts w:ascii="Century Gothic" w:hAnsi="Century Gothic" w:cstheme="majorHAnsi"/>
                <w:b/>
                <w:bCs/>
                <w:color w:val="000000" w:themeColor="text1"/>
                <w:sz w:val="20"/>
                <w:szCs w:val="20"/>
              </w:rPr>
              <w:t>enómenos</w:t>
            </w:r>
            <w:r w:rsidRPr="0072410C">
              <w:rPr>
                <w:rFonts w:ascii="Century Gothic" w:hAnsi="Century Gothic" w:cstheme="majorHAnsi"/>
                <w:b/>
                <w:bCs/>
                <w:color w:val="000000" w:themeColor="text1"/>
                <w:spacing w:val="-17"/>
                <w:sz w:val="20"/>
                <w:szCs w:val="20"/>
              </w:rPr>
              <w:t xml:space="preserve"> </w:t>
            </w:r>
            <w:r w:rsidRPr="0072410C">
              <w:rPr>
                <w:rFonts w:ascii="Century Gothic" w:hAnsi="Century Gothic" w:cstheme="majorHAnsi"/>
                <w:b/>
                <w:bCs/>
                <w:color w:val="000000" w:themeColor="text1"/>
                <w:sz w:val="20"/>
                <w:szCs w:val="20"/>
              </w:rPr>
              <w:t>de</w:t>
            </w:r>
            <w:r w:rsidRPr="0072410C">
              <w:rPr>
                <w:rFonts w:ascii="Century Gothic" w:hAnsi="Century Gothic" w:cstheme="majorHAnsi"/>
                <w:b/>
                <w:bCs/>
                <w:color w:val="000000" w:themeColor="text1"/>
                <w:spacing w:val="-17"/>
                <w:sz w:val="20"/>
                <w:szCs w:val="20"/>
              </w:rPr>
              <w:t xml:space="preserve"> </w:t>
            </w:r>
            <w:r w:rsidRPr="0072410C">
              <w:rPr>
                <w:rFonts w:ascii="Century Gothic" w:hAnsi="Century Gothic" w:cstheme="majorHAnsi"/>
                <w:b/>
                <w:bCs/>
                <w:color w:val="000000" w:themeColor="text1"/>
                <w:sz w:val="20"/>
                <w:szCs w:val="20"/>
              </w:rPr>
              <w:t>origen</w:t>
            </w:r>
          </w:p>
          <w:p w14:paraId="22798A6A"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b/>
                <w:bCs/>
                <w:color w:val="000000" w:themeColor="text1"/>
                <w:w w:val="105"/>
                <w:sz w:val="20"/>
                <w:szCs w:val="20"/>
              </w:rPr>
              <w:t>geológico</w:t>
            </w:r>
          </w:p>
        </w:tc>
        <w:tc>
          <w:tcPr>
            <w:tcW w:w="7655" w:type="dxa"/>
          </w:tcPr>
          <w:p w14:paraId="2BBFD3EF"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Riesgo por:</w:t>
            </w:r>
          </w:p>
          <w:p w14:paraId="79323FFA" w14:textId="3F96F85F" w:rsidR="00814DC4" w:rsidRPr="0072410C" w:rsidRDefault="0072410C"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Actividad volcánica</w:t>
            </w:r>
          </w:p>
          <w:p w14:paraId="17CD56F4"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Sismo</w:t>
            </w:r>
          </w:p>
          <w:p w14:paraId="3B8D8F4E"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Tsunami</w:t>
            </w:r>
          </w:p>
          <w:p w14:paraId="0BCAA930" w14:textId="3E4BD6A4"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Erosión fluvial</w:t>
            </w:r>
          </w:p>
          <w:p w14:paraId="3F9D7263"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Vulcanismo del lodo</w:t>
            </w:r>
          </w:p>
        </w:tc>
      </w:tr>
      <w:tr w:rsidR="00814DC4" w:rsidRPr="0072410C" w14:paraId="74CD12C9" w14:textId="77777777" w:rsidTr="00886632">
        <w:tc>
          <w:tcPr>
            <w:tcW w:w="2263" w:type="dxa"/>
          </w:tcPr>
          <w:p w14:paraId="5B06B2BA" w14:textId="77777777" w:rsidR="00814DC4" w:rsidRPr="0072410C" w:rsidRDefault="00814DC4" w:rsidP="00886632">
            <w:pPr>
              <w:jc w:val="both"/>
              <w:rPr>
                <w:rFonts w:ascii="Century Gothic" w:hAnsi="Century Gothic" w:cstheme="majorHAnsi"/>
                <w:b/>
                <w:bCs/>
                <w:color w:val="000000" w:themeColor="text1"/>
                <w:sz w:val="20"/>
                <w:szCs w:val="20"/>
                <w:lang w:eastAsia="es-ES"/>
              </w:rPr>
            </w:pPr>
            <w:r w:rsidRPr="0072410C">
              <w:rPr>
                <w:rFonts w:ascii="Century Gothic" w:hAnsi="Century Gothic" w:cstheme="majorHAnsi"/>
                <w:b/>
                <w:bCs/>
                <w:color w:val="000000" w:themeColor="text1"/>
                <w:sz w:val="20"/>
                <w:szCs w:val="20"/>
                <w:lang w:eastAsia="es-ES"/>
              </w:rPr>
              <w:t xml:space="preserve">Socio Natural </w:t>
            </w:r>
          </w:p>
          <w:p w14:paraId="2B035DCB" w14:textId="77777777" w:rsidR="00814DC4" w:rsidRPr="0072410C" w:rsidRDefault="00814DC4" w:rsidP="00886632">
            <w:pPr>
              <w:jc w:val="both"/>
              <w:rPr>
                <w:rFonts w:ascii="Century Gothic" w:hAnsi="Century Gothic" w:cstheme="majorHAnsi"/>
                <w:color w:val="000000" w:themeColor="text1"/>
                <w:w w:val="95"/>
                <w:sz w:val="20"/>
                <w:szCs w:val="20"/>
              </w:rPr>
            </w:pPr>
            <w:r w:rsidRPr="0072410C">
              <w:rPr>
                <w:rFonts w:ascii="Century Gothic" w:hAnsi="Century Gothic" w:cstheme="majorHAnsi"/>
                <w:b/>
                <w:bCs/>
                <w:color w:val="000000" w:themeColor="text1"/>
                <w:sz w:val="20"/>
                <w:szCs w:val="20"/>
                <w:lang w:eastAsia="es-ES"/>
              </w:rPr>
              <w:t>Hidrometeorológico</w:t>
            </w:r>
          </w:p>
        </w:tc>
        <w:tc>
          <w:tcPr>
            <w:tcW w:w="7655" w:type="dxa"/>
          </w:tcPr>
          <w:p w14:paraId="3B31EE84"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 xml:space="preserve">Riesgo </w:t>
            </w:r>
          </w:p>
          <w:p w14:paraId="05981985"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Avenida Torrencial</w:t>
            </w:r>
          </w:p>
          <w:p w14:paraId="3717B572"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Inundación   lenta</w:t>
            </w:r>
          </w:p>
          <w:p w14:paraId="23989DBF"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Creciente Súbita (arroyo, inundación rápida)</w:t>
            </w:r>
          </w:p>
          <w:p w14:paraId="30E87F3B"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Desabastecimiento de Agua (por Sequía)</w:t>
            </w:r>
          </w:p>
          <w:p w14:paraId="6265C1EA" w14:textId="77777777" w:rsidR="00814DC4" w:rsidRPr="0072410C" w:rsidRDefault="00814DC4" w:rsidP="00886632">
            <w:pPr>
              <w:jc w:val="both"/>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rPr>
              <w:t>Incendio de cobertura vegetal</w:t>
            </w:r>
          </w:p>
        </w:tc>
      </w:tr>
      <w:tr w:rsidR="00814DC4" w:rsidRPr="0072410C" w14:paraId="013DB99B" w14:textId="77777777" w:rsidTr="00886632">
        <w:tc>
          <w:tcPr>
            <w:tcW w:w="2263" w:type="dxa"/>
          </w:tcPr>
          <w:p w14:paraId="7A568E9E" w14:textId="77777777" w:rsidR="00814DC4" w:rsidRPr="0072410C" w:rsidRDefault="00814DC4" w:rsidP="00886632">
            <w:pPr>
              <w:jc w:val="both"/>
              <w:rPr>
                <w:rFonts w:ascii="Century Gothic" w:hAnsi="Century Gothic" w:cstheme="majorHAnsi"/>
                <w:b/>
                <w:bCs/>
                <w:color w:val="000000" w:themeColor="text1"/>
                <w:w w:val="95"/>
                <w:sz w:val="20"/>
                <w:szCs w:val="20"/>
              </w:rPr>
            </w:pPr>
            <w:r w:rsidRPr="0072410C">
              <w:rPr>
                <w:rFonts w:ascii="Century Gothic" w:hAnsi="Century Gothic" w:cstheme="majorHAnsi"/>
                <w:b/>
                <w:bCs/>
                <w:color w:val="000000" w:themeColor="text1"/>
                <w:w w:val="95"/>
                <w:sz w:val="20"/>
                <w:szCs w:val="20"/>
              </w:rPr>
              <w:t xml:space="preserve">Socio natural </w:t>
            </w:r>
          </w:p>
          <w:p w14:paraId="65AA4F4A" w14:textId="77777777" w:rsidR="00814DC4" w:rsidRPr="0072410C" w:rsidRDefault="00814DC4" w:rsidP="00886632">
            <w:pPr>
              <w:jc w:val="both"/>
              <w:rPr>
                <w:rFonts w:ascii="Century Gothic" w:hAnsi="Century Gothic" w:cstheme="majorHAnsi"/>
                <w:color w:val="000000" w:themeColor="text1"/>
                <w:w w:val="95"/>
                <w:sz w:val="20"/>
                <w:szCs w:val="20"/>
              </w:rPr>
            </w:pPr>
            <w:r w:rsidRPr="0072410C">
              <w:rPr>
                <w:rFonts w:ascii="Century Gothic" w:hAnsi="Century Gothic" w:cstheme="majorHAnsi"/>
                <w:b/>
                <w:bCs/>
                <w:color w:val="000000" w:themeColor="text1"/>
                <w:w w:val="95"/>
                <w:sz w:val="20"/>
                <w:szCs w:val="20"/>
              </w:rPr>
              <w:t>Geológico</w:t>
            </w:r>
            <w:r w:rsidRPr="0072410C">
              <w:rPr>
                <w:rFonts w:ascii="Century Gothic" w:hAnsi="Century Gothic" w:cstheme="majorHAnsi"/>
                <w:color w:val="000000" w:themeColor="text1"/>
                <w:w w:val="95"/>
                <w:sz w:val="20"/>
                <w:szCs w:val="20"/>
              </w:rPr>
              <w:t xml:space="preserve"> </w:t>
            </w:r>
          </w:p>
        </w:tc>
        <w:tc>
          <w:tcPr>
            <w:tcW w:w="7655" w:type="dxa"/>
          </w:tcPr>
          <w:p w14:paraId="51B0A884" w14:textId="176A63FB" w:rsidR="00814DC4" w:rsidRPr="0072410C" w:rsidRDefault="0072410C" w:rsidP="00886632">
            <w:pPr>
              <w:rPr>
                <w:rFonts w:ascii="Century Gothic" w:hAnsi="Century Gothic" w:cstheme="majorHAnsi"/>
                <w:color w:val="000000" w:themeColor="text1"/>
                <w:sz w:val="20"/>
                <w:szCs w:val="20"/>
              </w:rPr>
            </w:pPr>
            <w:r w:rsidRPr="0072410C">
              <w:rPr>
                <w:rFonts w:ascii="Century Gothic" w:hAnsi="Century Gothic" w:cstheme="majorHAnsi"/>
                <w:color w:val="000000" w:themeColor="text1"/>
                <w:sz w:val="20"/>
                <w:szCs w:val="20"/>
                <w:lang w:eastAsia="es-ES"/>
              </w:rPr>
              <w:t>Movimiento en</w:t>
            </w:r>
            <w:r w:rsidR="00814DC4" w:rsidRPr="0072410C">
              <w:rPr>
                <w:rFonts w:ascii="Century Gothic" w:hAnsi="Century Gothic" w:cstheme="majorHAnsi"/>
                <w:color w:val="000000" w:themeColor="text1"/>
                <w:sz w:val="20"/>
                <w:szCs w:val="20"/>
                <w:lang w:eastAsia="es-ES"/>
              </w:rPr>
              <w:t xml:space="preserve"> masa</w:t>
            </w:r>
          </w:p>
        </w:tc>
      </w:tr>
      <w:tr w:rsidR="00814DC4" w:rsidRPr="0072410C" w14:paraId="1CD7EF0E" w14:textId="77777777" w:rsidTr="00886632">
        <w:tc>
          <w:tcPr>
            <w:tcW w:w="2263" w:type="dxa"/>
          </w:tcPr>
          <w:p w14:paraId="38062722" w14:textId="77777777" w:rsidR="00814DC4" w:rsidRPr="0072410C" w:rsidRDefault="00814DC4" w:rsidP="00886632">
            <w:pPr>
              <w:jc w:val="both"/>
              <w:rPr>
                <w:rFonts w:ascii="Century Gothic" w:hAnsi="Century Gothic" w:cstheme="minorHAnsi"/>
                <w:color w:val="000000" w:themeColor="text1"/>
                <w:w w:val="95"/>
                <w:sz w:val="20"/>
                <w:szCs w:val="20"/>
              </w:rPr>
            </w:pPr>
          </w:p>
          <w:p w14:paraId="5F180331" w14:textId="77777777" w:rsidR="00814DC4" w:rsidRPr="0072410C" w:rsidRDefault="00814DC4" w:rsidP="00886632">
            <w:pPr>
              <w:jc w:val="both"/>
              <w:rPr>
                <w:rFonts w:ascii="Century Gothic" w:hAnsi="Century Gothic" w:cstheme="minorHAnsi"/>
                <w:bCs/>
                <w:color w:val="000000" w:themeColor="text1"/>
                <w:w w:val="95"/>
                <w:sz w:val="20"/>
                <w:szCs w:val="20"/>
              </w:rPr>
            </w:pPr>
            <w:r w:rsidRPr="0072410C">
              <w:rPr>
                <w:rFonts w:ascii="Century Gothic" w:hAnsi="Century Gothic" w:cstheme="minorHAnsi"/>
                <w:bCs/>
                <w:color w:val="000000" w:themeColor="text1"/>
                <w:w w:val="95"/>
                <w:sz w:val="20"/>
                <w:szCs w:val="20"/>
              </w:rPr>
              <w:t xml:space="preserve">Antrópico no intensional </w:t>
            </w:r>
          </w:p>
          <w:p w14:paraId="373F4AD0" w14:textId="77777777" w:rsidR="00814DC4" w:rsidRPr="0072410C" w:rsidRDefault="00814DC4" w:rsidP="00886632">
            <w:pPr>
              <w:jc w:val="both"/>
              <w:rPr>
                <w:rFonts w:ascii="Century Gothic" w:hAnsi="Century Gothic" w:cstheme="minorHAnsi"/>
                <w:color w:val="000000" w:themeColor="text1"/>
                <w:w w:val="95"/>
                <w:sz w:val="20"/>
                <w:szCs w:val="20"/>
              </w:rPr>
            </w:pPr>
          </w:p>
          <w:p w14:paraId="1225E981" w14:textId="77777777" w:rsidR="00814DC4" w:rsidRPr="0072410C" w:rsidRDefault="00814DC4" w:rsidP="00886632">
            <w:pPr>
              <w:jc w:val="both"/>
              <w:rPr>
                <w:rFonts w:ascii="Century Gothic" w:hAnsi="Century Gothic" w:cstheme="minorHAnsi"/>
                <w:color w:val="000000" w:themeColor="text1"/>
                <w:w w:val="95"/>
                <w:sz w:val="20"/>
                <w:szCs w:val="20"/>
              </w:rPr>
            </w:pPr>
          </w:p>
          <w:p w14:paraId="537BA878" w14:textId="77777777" w:rsidR="00814DC4" w:rsidRPr="0072410C" w:rsidRDefault="00814DC4" w:rsidP="00886632">
            <w:pPr>
              <w:jc w:val="both"/>
              <w:rPr>
                <w:rFonts w:ascii="Century Gothic" w:hAnsi="Century Gothic" w:cstheme="minorHAnsi"/>
                <w:b/>
                <w:bCs/>
                <w:color w:val="000000" w:themeColor="text1"/>
                <w:sz w:val="20"/>
                <w:szCs w:val="20"/>
              </w:rPr>
            </w:pPr>
            <w:r w:rsidRPr="0072410C">
              <w:rPr>
                <w:rFonts w:ascii="Century Gothic" w:hAnsi="Century Gothic" w:cstheme="minorHAnsi"/>
                <w:bCs/>
                <w:color w:val="000000" w:themeColor="text1"/>
                <w:w w:val="95"/>
                <w:sz w:val="20"/>
                <w:szCs w:val="20"/>
              </w:rPr>
              <w:t>Escenarios</w:t>
            </w:r>
            <w:r w:rsidRPr="0072410C">
              <w:rPr>
                <w:rFonts w:ascii="Century Gothic" w:hAnsi="Century Gothic" w:cstheme="minorHAnsi"/>
                <w:bCs/>
                <w:color w:val="000000" w:themeColor="text1"/>
                <w:spacing w:val="17"/>
                <w:w w:val="95"/>
                <w:sz w:val="20"/>
                <w:szCs w:val="20"/>
              </w:rPr>
              <w:t xml:space="preserve"> </w:t>
            </w:r>
            <w:r w:rsidRPr="0072410C">
              <w:rPr>
                <w:rFonts w:ascii="Century Gothic" w:hAnsi="Century Gothic" w:cstheme="minorHAnsi"/>
                <w:bCs/>
                <w:color w:val="000000" w:themeColor="text1"/>
                <w:w w:val="95"/>
                <w:sz w:val="20"/>
                <w:szCs w:val="20"/>
              </w:rPr>
              <w:t>de</w:t>
            </w:r>
            <w:r w:rsidRPr="0072410C">
              <w:rPr>
                <w:rFonts w:ascii="Century Gothic" w:hAnsi="Century Gothic" w:cstheme="minorHAnsi"/>
                <w:bCs/>
                <w:color w:val="000000" w:themeColor="text1"/>
                <w:spacing w:val="20"/>
                <w:w w:val="95"/>
                <w:sz w:val="20"/>
                <w:szCs w:val="20"/>
              </w:rPr>
              <w:t xml:space="preserve"> </w:t>
            </w:r>
            <w:r w:rsidRPr="0072410C">
              <w:rPr>
                <w:rFonts w:ascii="Century Gothic" w:hAnsi="Century Gothic" w:cstheme="minorHAnsi"/>
                <w:bCs/>
                <w:color w:val="000000" w:themeColor="text1"/>
                <w:w w:val="95"/>
                <w:sz w:val="20"/>
                <w:szCs w:val="20"/>
              </w:rPr>
              <w:t>riesgo</w:t>
            </w:r>
            <w:r w:rsidRPr="0072410C">
              <w:rPr>
                <w:rFonts w:ascii="Century Gothic" w:hAnsi="Century Gothic" w:cstheme="minorHAnsi"/>
                <w:bCs/>
                <w:color w:val="000000" w:themeColor="text1"/>
                <w:spacing w:val="19"/>
                <w:w w:val="95"/>
                <w:sz w:val="20"/>
                <w:szCs w:val="20"/>
              </w:rPr>
              <w:t xml:space="preserve"> </w:t>
            </w:r>
            <w:r w:rsidRPr="0072410C">
              <w:rPr>
                <w:rFonts w:ascii="Century Gothic" w:hAnsi="Century Gothic" w:cstheme="minorHAnsi"/>
                <w:bCs/>
                <w:color w:val="000000" w:themeColor="text1"/>
                <w:w w:val="95"/>
                <w:sz w:val="20"/>
                <w:szCs w:val="20"/>
              </w:rPr>
              <w:t>asociados</w:t>
            </w:r>
            <w:r w:rsidRPr="0072410C">
              <w:rPr>
                <w:rFonts w:ascii="Century Gothic" w:hAnsi="Century Gothic" w:cstheme="minorHAnsi"/>
                <w:bCs/>
                <w:color w:val="000000" w:themeColor="text1"/>
                <w:spacing w:val="-77"/>
                <w:w w:val="95"/>
                <w:sz w:val="20"/>
                <w:szCs w:val="20"/>
              </w:rPr>
              <w:t xml:space="preserve"> </w:t>
            </w:r>
            <w:r w:rsidRPr="0072410C">
              <w:rPr>
                <w:rFonts w:ascii="Century Gothic" w:hAnsi="Century Gothic" w:cstheme="minorHAnsi"/>
                <w:bCs/>
                <w:color w:val="000000" w:themeColor="text1"/>
                <w:sz w:val="20"/>
                <w:szCs w:val="20"/>
              </w:rPr>
              <w:t>con fenómenos de origen</w:t>
            </w:r>
            <w:r w:rsidRPr="0072410C">
              <w:rPr>
                <w:rFonts w:ascii="Century Gothic" w:hAnsi="Century Gothic" w:cstheme="minorHAnsi"/>
                <w:bCs/>
                <w:color w:val="000000" w:themeColor="text1"/>
                <w:spacing w:val="1"/>
                <w:sz w:val="20"/>
                <w:szCs w:val="20"/>
              </w:rPr>
              <w:t xml:space="preserve"> </w:t>
            </w:r>
            <w:r w:rsidRPr="0072410C">
              <w:rPr>
                <w:rFonts w:ascii="Century Gothic" w:hAnsi="Century Gothic" w:cstheme="minorHAnsi"/>
                <w:bCs/>
                <w:color w:val="000000" w:themeColor="text1"/>
                <w:sz w:val="20"/>
                <w:szCs w:val="20"/>
              </w:rPr>
              <w:t>tecnológico</w:t>
            </w:r>
          </w:p>
        </w:tc>
        <w:tc>
          <w:tcPr>
            <w:tcW w:w="7655" w:type="dxa"/>
          </w:tcPr>
          <w:p w14:paraId="49FADCAF"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Riesgo por:</w:t>
            </w:r>
          </w:p>
          <w:p w14:paraId="37F0FE4A"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Derrames</w:t>
            </w:r>
          </w:p>
          <w:p w14:paraId="3358391F"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Fugas</w:t>
            </w:r>
          </w:p>
          <w:p w14:paraId="5A9424BD"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Explosión</w:t>
            </w:r>
          </w:p>
          <w:p w14:paraId="005255A2" w14:textId="1EEAF0A8" w:rsidR="00814DC4" w:rsidRPr="0072410C" w:rsidRDefault="0072410C"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Incendio estructural</w:t>
            </w:r>
          </w:p>
          <w:p w14:paraId="71ABDBB3" w14:textId="6078A085" w:rsidR="00814DC4" w:rsidRPr="0072410C" w:rsidRDefault="0072410C"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Incendio industrial</w:t>
            </w:r>
          </w:p>
          <w:p w14:paraId="6918568A" w14:textId="007B5877" w:rsidR="00814DC4" w:rsidRPr="0072410C" w:rsidRDefault="0072410C"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Colapso estructural</w:t>
            </w:r>
            <w:r w:rsidR="00814DC4" w:rsidRPr="0072410C">
              <w:rPr>
                <w:rFonts w:ascii="Century Gothic" w:hAnsi="Century Gothic"/>
                <w:color w:val="000000" w:themeColor="text1"/>
                <w:sz w:val="20"/>
                <w:szCs w:val="20"/>
              </w:rPr>
              <w:t xml:space="preserve"> </w:t>
            </w:r>
          </w:p>
          <w:p w14:paraId="65BCE5BD"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Accidentes en transporte – Fluvial</w:t>
            </w:r>
          </w:p>
          <w:p w14:paraId="1AC67C4C"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Accidentes en transporte – Marítimo</w:t>
            </w:r>
          </w:p>
          <w:p w14:paraId="4B9B3405"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Accidentes en transporte – Terrestre</w:t>
            </w:r>
          </w:p>
          <w:p w14:paraId="311DD270"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Intoxicación alimentaria</w:t>
            </w:r>
          </w:p>
          <w:p w14:paraId="601EE8DA" w14:textId="77777777" w:rsidR="00814DC4" w:rsidRPr="0072410C" w:rsidRDefault="00814DC4" w:rsidP="00886632">
            <w:pPr>
              <w:jc w:val="both"/>
              <w:rPr>
                <w:rFonts w:ascii="Century Gothic" w:hAnsi="Century Gothic"/>
                <w:b/>
                <w:bCs/>
                <w:color w:val="000000" w:themeColor="text1"/>
                <w:sz w:val="20"/>
                <w:szCs w:val="20"/>
              </w:rPr>
            </w:pPr>
            <w:r w:rsidRPr="0072410C">
              <w:rPr>
                <w:rFonts w:ascii="Century Gothic" w:hAnsi="Century Gothic"/>
                <w:color w:val="000000" w:themeColor="text1"/>
                <w:sz w:val="20"/>
                <w:szCs w:val="20"/>
              </w:rPr>
              <w:t>Pólvora</w:t>
            </w:r>
          </w:p>
        </w:tc>
      </w:tr>
      <w:tr w:rsidR="00814DC4" w:rsidRPr="0072410C" w14:paraId="3EDF4392" w14:textId="77777777" w:rsidTr="00886632">
        <w:tc>
          <w:tcPr>
            <w:tcW w:w="2263" w:type="dxa"/>
          </w:tcPr>
          <w:p w14:paraId="22FAA93B" w14:textId="77777777" w:rsidR="00814DC4" w:rsidRPr="0072410C" w:rsidRDefault="00814DC4" w:rsidP="00886632">
            <w:pPr>
              <w:jc w:val="both"/>
              <w:rPr>
                <w:rFonts w:ascii="Century Gothic" w:hAnsi="Century Gothic" w:cstheme="minorHAnsi"/>
                <w:bCs/>
                <w:color w:val="000000" w:themeColor="text1"/>
                <w:w w:val="95"/>
                <w:sz w:val="20"/>
                <w:szCs w:val="20"/>
              </w:rPr>
            </w:pPr>
            <w:r w:rsidRPr="0072410C">
              <w:rPr>
                <w:rFonts w:ascii="Century Gothic" w:hAnsi="Century Gothic"/>
                <w:bCs/>
                <w:color w:val="000000" w:themeColor="text1"/>
                <w:sz w:val="20"/>
                <w:szCs w:val="20"/>
              </w:rPr>
              <w:t>Aglomeración de públicos</w:t>
            </w:r>
          </w:p>
        </w:tc>
        <w:tc>
          <w:tcPr>
            <w:tcW w:w="7655" w:type="dxa"/>
          </w:tcPr>
          <w:p w14:paraId="053AF84E"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Estampidas</w:t>
            </w:r>
          </w:p>
          <w:p w14:paraId="425480D5"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Eventos de aglomeración masiva de personas </w:t>
            </w:r>
          </w:p>
        </w:tc>
      </w:tr>
      <w:tr w:rsidR="00814DC4" w:rsidRPr="0072410C" w14:paraId="38C0CE90" w14:textId="77777777" w:rsidTr="00886632">
        <w:tc>
          <w:tcPr>
            <w:tcW w:w="2263" w:type="dxa"/>
          </w:tcPr>
          <w:p w14:paraId="163009DD" w14:textId="77777777" w:rsidR="00814DC4" w:rsidRPr="0072410C" w:rsidRDefault="00814DC4" w:rsidP="00886632">
            <w:pPr>
              <w:jc w:val="both"/>
              <w:rPr>
                <w:rFonts w:ascii="Century Gothic" w:hAnsi="Century Gothic" w:cstheme="minorHAnsi"/>
                <w:bCs/>
                <w:color w:val="000000" w:themeColor="text1"/>
                <w:w w:val="95"/>
                <w:sz w:val="20"/>
                <w:szCs w:val="20"/>
              </w:rPr>
            </w:pPr>
          </w:p>
          <w:p w14:paraId="4BF7243F" w14:textId="77777777" w:rsidR="00814DC4" w:rsidRPr="0072410C" w:rsidRDefault="00814DC4" w:rsidP="00886632">
            <w:pPr>
              <w:jc w:val="both"/>
              <w:rPr>
                <w:rFonts w:ascii="Century Gothic" w:hAnsi="Century Gothic" w:cstheme="minorHAnsi"/>
                <w:bCs/>
                <w:color w:val="000000" w:themeColor="text1"/>
                <w:sz w:val="20"/>
                <w:szCs w:val="20"/>
              </w:rPr>
            </w:pPr>
            <w:r w:rsidRPr="0072410C">
              <w:rPr>
                <w:rFonts w:ascii="Century Gothic" w:hAnsi="Century Gothic" w:cstheme="minorHAnsi"/>
                <w:bCs/>
                <w:color w:val="000000" w:themeColor="text1"/>
                <w:w w:val="95"/>
                <w:sz w:val="20"/>
                <w:szCs w:val="20"/>
              </w:rPr>
              <w:t>Escenarios</w:t>
            </w:r>
            <w:r w:rsidRPr="0072410C">
              <w:rPr>
                <w:rFonts w:ascii="Century Gothic" w:hAnsi="Century Gothic" w:cstheme="minorHAnsi"/>
                <w:bCs/>
                <w:color w:val="000000" w:themeColor="text1"/>
                <w:spacing w:val="17"/>
                <w:w w:val="95"/>
                <w:sz w:val="20"/>
                <w:szCs w:val="20"/>
              </w:rPr>
              <w:t xml:space="preserve"> </w:t>
            </w:r>
            <w:r w:rsidRPr="0072410C">
              <w:rPr>
                <w:rFonts w:ascii="Century Gothic" w:hAnsi="Century Gothic" w:cstheme="minorHAnsi"/>
                <w:bCs/>
                <w:color w:val="000000" w:themeColor="text1"/>
                <w:w w:val="95"/>
                <w:sz w:val="20"/>
                <w:szCs w:val="20"/>
              </w:rPr>
              <w:t>de</w:t>
            </w:r>
            <w:r w:rsidRPr="0072410C">
              <w:rPr>
                <w:rFonts w:ascii="Century Gothic" w:hAnsi="Century Gothic" w:cstheme="minorHAnsi"/>
                <w:bCs/>
                <w:color w:val="000000" w:themeColor="text1"/>
                <w:spacing w:val="20"/>
                <w:w w:val="95"/>
                <w:sz w:val="20"/>
                <w:szCs w:val="20"/>
              </w:rPr>
              <w:t xml:space="preserve"> </w:t>
            </w:r>
            <w:r w:rsidRPr="0072410C">
              <w:rPr>
                <w:rFonts w:ascii="Century Gothic" w:hAnsi="Century Gothic" w:cstheme="minorHAnsi"/>
                <w:bCs/>
                <w:color w:val="000000" w:themeColor="text1"/>
                <w:w w:val="95"/>
                <w:sz w:val="20"/>
                <w:szCs w:val="20"/>
              </w:rPr>
              <w:t>riesgo</w:t>
            </w:r>
            <w:r w:rsidRPr="0072410C">
              <w:rPr>
                <w:rFonts w:ascii="Century Gothic" w:hAnsi="Century Gothic" w:cstheme="minorHAnsi"/>
                <w:bCs/>
                <w:color w:val="000000" w:themeColor="text1"/>
                <w:spacing w:val="19"/>
                <w:w w:val="95"/>
                <w:sz w:val="20"/>
                <w:szCs w:val="20"/>
              </w:rPr>
              <w:t xml:space="preserve"> </w:t>
            </w:r>
            <w:r w:rsidRPr="0072410C">
              <w:rPr>
                <w:rFonts w:ascii="Century Gothic" w:hAnsi="Century Gothic" w:cstheme="minorHAnsi"/>
                <w:bCs/>
                <w:color w:val="000000" w:themeColor="text1"/>
                <w:w w:val="95"/>
                <w:sz w:val="20"/>
                <w:szCs w:val="20"/>
              </w:rPr>
              <w:t>asociados</w:t>
            </w:r>
            <w:r w:rsidRPr="0072410C">
              <w:rPr>
                <w:rFonts w:ascii="Century Gothic" w:hAnsi="Century Gothic" w:cstheme="minorHAnsi"/>
                <w:bCs/>
                <w:color w:val="000000" w:themeColor="text1"/>
                <w:spacing w:val="-77"/>
                <w:w w:val="95"/>
                <w:sz w:val="20"/>
                <w:szCs w:val="20"/>
              </w:rPr>
              <w:t xml:space="preserve"> </w:t>
            </w:r>
            <w:r w:rsidRPr="0072410C">
              <w:rPr>
                <w:rFonts w:ascii="Century Gothic" w:hAnsi="Century Gothic" w:cstheme="minorHAnsi"/>
                <w:bCs/>
                <w:color w:val="000000" w:themeColor="text1"/>
                <w:sz w:val="20"/>
                <w:szCs w:val="20"/>
              </w:rPr>
              <w:t>con fenómenos de origen</w:t>
            </w:r>
            <w:r w:rsidRPr="0072410C">
              <w:rPr>
                <w:rFonts w:ascii="Century Gothic" w:hAnsi="Century Gothic" w:cstheme="minorHAnsi"/>
                <w:bCs/>
                <w:color w:val="000000" w:themeColor="text1"/>
                <w:spacing w:val="1"/>
                <w:sz w:val="20"/>
                <w:szCs w:val="20"/>
              </w:rPr>
              <w:t xml:space="preserve"> </w:t>
            </w:r>
            <w:r w:rsidRPr="0072410C">
              <w:rPr>
                <w:rFonts w:ascii="Century Gothic" w:hAnsi="Century Gothic" w:cstheme="minorHAnsi"/>
                <w:bCs/>
                <w:color w:val="000000" w:themeColor="text1"/>
                <w:sz w:val="20"/>
                <w:szCs w:val="20"/>
              </w:rPr>
              <w:t>humano</w:t>
            </w:r>
            <w:r w:rsidRPr="0072410C">
              <w:rPr>
                <w:rFonts w:ascii="Century Gothic" w:hAnsi="Century Gothic" w:cstheme="minorHAnsi"/>
                <w:bCs/>
                <w:color w:val="000000" w:themeColor="text1"/>
                <w:spacing w:val="-18"/>
                <w:sz w:val="20"/>
                <w:szCs w:val="20"/>
              </w:rPr>
              <w:t xml:space="preserve"> </w:t>
            </w:r>
            <w:r w:rsidRPr="0072410C">
              <w:rPr>
                <w:rFonts w:ascii="Century Gothic" w:hAnsi="Century Gothic" w:cstheme="minorHAnsi"/>
                <w:bCs/>
                <w:color w:val="000000" w:themeColor="text1"/>
                <w:sz w:val="20"/>
                <w:szCs w:val="20"/>
              </w:rPr>
              <w:t>no</w:t>
            </w:r>
            <w:r w:rsidRPr="0072410C">
              <w:rPr>
                <w:rFonts w:ascii="Century Gothic" w:hAnsi="Century Gothic" w:cstheme="minorHAnsi"/>
                <w:bCs/>
                <w:color w:val="000000" w:themeColor="text1"/>
                <w:spacing w:val="-19"/>
                <w:sz w:val="20"/>
                <w:szCs w:val="20"/>
              </w:rPr>
              <w:t xml:space="preserve"> </w:t>
            </w:r>
            <w:r w:rsidRPr="0072410C">
              <w:rPr>
                <w:rFonts w:ascii="Century Gothic" w:hAnsi="Century Gothic" w:cstheme="minorHAnsi"/>
                <w:bCs/>
                <w:color w:val="000000" w:themeColor="text1"/>
                <w:sz w:val="20"/>
                <w:szCs w:val="20"/>
              </w:rPr>
              <w:t>intencional</w:t>
            </w:r>
          </w:p>
        </w:tc>
        <w:tc>
          <w:tcPr>
            <w:tcW w:w="7655" w:type="dxa"/>
          </w:tcPr>
          <w:p w14:paraId="6336713B"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Riesgo por:</w:t>
            </w:r>
          </w:p>
          <w:p w14:paraId="3AA2D74D" w14:textId="77777777" w:rsidR="00814DC4" w:rsidRPr="0072410C" w:rsidRDefault="00814DC4" w:rsidP="00886632">
            <w:pPr>
              <w:jc w:val="both"/>
              <w:rPr>
                <w:rFonts w:ascii="Century Gothic" w:hAnsi="Century Gothic" w:cstheme="minorHAnsi"/>
                <w:color w:val="000000" w:themeColor="text1"/>
                <w:w w:val="95"/>
                <w:sz w:val="20"/>
                <w:szCs w:val="20"/>
              </w:rPr>
            </w:pPr>
          </w:p>
          <w:p w14:paraId="142A69E9" w14:textId="748975F3"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Incendios estructurales </w:t>
            </w:r>
          </w:p>
          <w:p w14:paraId="587EEE53" w14:textId="26806B29" w:rsidR="002A5A5E" w:rsidRPr="0072410C" w:rsidRDefault="002A5A5E"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Accidentes de transito </w:t>
            </w:r>
          </w:p>
          <w:p w14:paraId="3A2DC751" w14:textId="00815509" w:rsidR="00814DC4" w:rsidRPr="0072410C" w:rsidRDefault="002A5A5E"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Aglomeraciones en la infraestructura esco</w:t>
            </w:r>
            <w:r w:rsidR="005E28DD" w:rsidRPr="0072410C">
              <w:rPr>
                <w:rFonts w:ascii="Century Gothic" w:hAnsi="Century Gothic"/>
                <w:color w:val="000000" w:themeColor="text1"/>
                <w:sz w:val="20"/>
                <w:szCs w:val="20"/>
              </w:rPr>
              <w:t>l</w:t>
            </w:r>
            <w:r w:rsidRPr="0072410C">
              <w:rPr>
                <w:rFonts w:ascii="Century Gothic" w:hAnsi="Century Gothic"/>
                <w:color w:val="000000" w:themeColor="text1"/>
                <w:sz w:val="20"/>
                <w:szCs w:val="20"/>
              </w:rPr>
              <w:t xml:space="preserve">ar </w:t>
            </w:r>
          </w:p>
          <w:p w14:paraId="094446B2" w14:textId="77777777" w:rsidR="00814DC4" w:rsidRPr="0072410C" w:rsidRDefault="00814DC4" w:rsidP="00886632">
            <w:pPr>
              <w:jc w:val="both"/>
              <w:rPr>
                <w:rFonts w:ascii="Century Gothic" w:hAnsi="Century Gothic"/>
                <w:color w:val="000000" w:themeColor="text1"/>
                <w:sz w:val="20"/>
                <w:szCs w:val="20"/>
              </w:rPr>
            </w:pPr>
          </w:p>
          <w:p w14:paraId="1B58CD18" w14:textId="77777777" w:rsidR="00814DC4" w:rsidRPr="0072410C" w:rsidRDefault="00814DC4" w:rsidP="00886632">
            <w:pPr>
              <w:jc w:val="both"/>
              <w:rPr>
                <w:rFonts w:ascii="Century Gothic" w:hAnsi="Century Gothic"/>
                <w:color w:val="000000" w:themeColor="text1"/>
                <w:sz w:val="20"/>
                <w:szCs w:val="20"/>
              </w:rPr>
            </w:pPr>
          </w:p>
        </w:tc>
      </w:tr>
      <w:tr w:rsidR="00814DC4" w:rsidRPr="0072410C" w14:paraId="404237E5" w14:textId="77777777" w:rsidTr="00886632">
        <w:tc>
          <w:tcPr>
            <w:tcW w:w="2263" w:type="dxa"/>
          </w:tcPr>
          <w:p w14:paraId="57C130AB" w14:textId="77777777" w:rsidR="00814DC4" w:rsidRPr="0072410C" w:rsidRDefault="00814DC4" w:rsidP="00886632">
            <w:pPr>
              <w:jc w:val="both"/>
              <w:rPr>
                <w:rFonts w:ascii="Century Gothic" w:hAnsi="Century Gothic" w:cstheme="minorHAnsi"/>
                <w:bCs/>
                <w:color w:val="000000" w:themeColor="text1"/>
                <w:spacing w:val="-2"/>
                <w:sz w:val="20"/>
                <w:szCs w:val="20"/>
              </w:rPr>
            </w:pPr>
            <w:r w:rsidRPr="0072410C">
              <w:rPr>
                <w:rFonts w:ascii="Century Gothic" w:hAnsi="Century Gothic" w:cstheme="minorHAnsi"/>
                <w:bCs/>
                <w:color w:val="000000" w:themeColor="text1"/>
                <w:sz w:val="20"/>
                <w:szCs w:val="20"/>
              </w:rPr>
              <w:t>Escenarios de riesgo asociados</w:t>
            </w:r>
            <w:r w:rsidRPr="0072410C">
              <w:rPr>
                <w:rFonts w:ascii="Century Gothic" w:hAnsi="Century Gothic" w:cstheme="minorHAnsi"/>
                <w:bCs/>
                <w:color w:val="000000" w:themeColor="text1"/>
                <w:spacing w:val="-82"/>
                <w:sz w:val="20"/>
                <w:szCs w:val="20"/>
              </w:rPr>
              <w:t xml:space="preserve"> </w:t>
            </w:r>
            <w:r w:rsidRPr="0072410C">
              <w:rPr>
                <w:rFonts w:ascii="Century Gothic" w:hAnsi="Century Gothic" w:cstheme="minorHAnsi"/>
                <w:bCs/>
                <w:color w:val="000000" w:themeColor="text1"/>
                <w:spacing w:val="-2"/>
                <w:sz w:val="20"/>
                <w:szCs w:val="20"/>
              </w:rPr>
              <w:t>con</w:t>
            </w:r>
            <w:r w:rsidRPr="0072410C">
              <w:rPr>
                <w:rFonts w:ascii="Century Gothic" w:hAnsi="Century Gothic" w:cstheme="minorHAnsi"/>
                <w:bCs/>
                <w:color w:val="000000" w:themeColor="text1"/>
                <w:spacing w:val="-20"/>
                <w:sz w:val="20"/>
                <w:szCs w:val="20"/>
              </w:rPr>
              <w:t xml:space="preserve"> </w:t>
            </w:r>
            <w:r w:rsidRPr="0072410C">
              <w:rPr>
                <w:rFonts w:ascii="Century Gothic" w:hAnsi="Century Gothic" w:cstheme="minorHAnsi"/>
                <w:bCs/>
                <w:color w:val="000000" w:themeColor="text1"/>
                <w:spacing w:val="-2"/>
                <w:sz w:val="20"/>
                <w:szCs w:val="20"/>
              </w:rPr>
              <w:t>otros</w:t>
            </w:r>
            <w:r w:rsidRPr="0072410C">
              <w:rPr>
                <w:rFonts w:ascii="Century Gothic" w:hAnsi="Century Gothic" w:cstheme="minorHAnsi"/>
                <w:bCs/>
                <w:color w:val="000000" w:themeColor="text1"/>
                <w:spacing w:val="-20"/>
                <w:sz w:val="20"/>
                <w:szCs w:val="20"/>
              </w:rPr>
              <w:t xml:space="preserve"> </w:t>
            </w:r>
            <w:r w:rsidRPr="0072410C">
              <w:rPr>
                <w:rFonts w:ascii="Century Gothic" w:hAnsi="Century Gothic" w:cstheme="minorHAnsi"/>
                <w:bCs/>
                <w:color w:val="000000" w:themeColor="text1"/>
                <w:spacing w:val="-2"/>
                <w:sz w:val="20"/>
                <w:szCs w:val="20"/>
              </w:rPr>
              <w:t>fenómenos</w:t>
            </w:r>
          </w:p>
          <w:p w14:paraId="2974FF77" w14:textId="77777777" w:rsidR="00814DC4" w:rsidRPr="0072410C" w:rsidRDefault="00814DC4" w:rsidP="00886632">
            <w:pPr>
              <w:jc w:val="both"/>
              <w:rPr>
                <w:rFonts w:ascii="Century Gothic" w:hAnsi="Century Gothic" w:cstheme="minorHAnsi"/>
                <w:bCs/>
                <w:color w:val="000000" w:themeColor="text1"/>
                <w:sz w:val="20"/>
                <w:szCs w:val="20"/>
              </w:rPr>
            </w:pPr>
          </w:p>
        </w:tc>
        <w:tc>
          <w:tcPr>
            <w:tcW w:w="7655" w:type="dxa"/>
          </w:tcPr>
          <w:p w14:paraId="08794EED"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Riesgo por:</w:t>
            </w:r>
          </w:p>
          <w:p w14:paraId="30D593A5"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Migración transfronteriza</w:t>
            </w:r>
          </w:p>
          <w:p w14:paraId="0C8DE79A"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Desabastecimiento de alimentos</w:t>
            </w:r>
          </w:p>
          <w:p w14:paraId="3AFABD70"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lang w:eastAsia="es-ES"/>
              </w:rPr>
              <w:t>Emergencia Social</w:t>
            </w:r>
          </w:p>
        </w:tc>
      </w:tr>
      <w:tr w:rsidR="00814DC4" w:rsidRPr="0072410C" w14:paraId="7351FD4B" w14:textId="77777777" w:rsidTr="00886632">
        <w:tc>
          <w:tcPr>
            <w:tcW w:w="2263" w:type="dxa"/>
          </w:tcPr>
          <w:p w14:paraId="47672D99" w14:textId="77777777" w:rsidR="00814DC4" w:rsidRPr="0072410C" w:rsidRDefault="00814DC4" w:rsidP="00886632">
            <w:pPr>
              <w:jc w:val="both"/>
              <w:rPr>
                <w:rFonts w:ascii="Century Gothic" w:hAnsi="Century Gothic" w:cstheme="minorHAnsi"/>
                <w:bCs/>
                <w:color w:val="000000" w:themeColor="text1"/>
                <w:sz w:val="20"/>
                <w:szCs w:val="20"/>
              </w:rPr>
            </w:pPr>
            <w:r w:rsidRPr="0072410C">
              <w:rPr>
                <w:rFonts w:ascii="Century Gothic" w:hAnsi="Century Gothic" w:cstheme="minorHAnsi"/>
                <w:bCs/>
                <w:color w:val="000000" w:themeColor="text1"/>
                <w:sz w:val="20"/>
                <w:szCs w:val="20"/>
              </w:rPr>
              <w:t xml:space="preserve">Escenario de riesgo </w:t>
            </w:r>
          </w:p>
          <w:p w14:paraId="5C4D2584" w14:textId="77777777" w:rsidR="00814DC4" w:rsidRPr="0072410C" w:rsidRDefault="00814DC4" w:rsidP="00886632">
            <w:pPr>
              <w:jc w:val="both"/>
              <w:rPr>
                <w:rFonts w:ascii="Century Gothic" w:hAnsi="Century Gothic" w:cstheme="minorHAnsi"/>
                <w:color w:val="000000" w:themeColor="text1"/>
                <w:sz w:val="20"/>
                <w:szCs w:val="20"/>
              </w:rPr>
            </w:pPr>
            <w:r w:rsidRPr="0072410C">
              <w:rPr>
                <w:rFonts w:ascii="Century Gothic" w:hAnsi="Century Gothic" w:cstheme="minorHAnsi"/>
                <w:bCs/>
                <w:color w:val="000000" w:themeColor="text1"/>
                <w:sz w:val="20"/>
                <w:szCs w:val="20"/>
              </w:rPr>
              <w:t>biosanitario</w:t>
            </w:r>
          </w:p>
        </w:tc>
        <w:tc>
          <w:tcPr>
            <w:tcW w:w="7655" w:type="dxa"/>
          </w:tcPr>
          <w:p w14:paraId="16A5181D"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Epidemias</w:t>
            </w:r>
          </w:p>
          <w:p w14:paraId="569ADE3C"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Plagas</w:t>
            </w:r>
          </w:p>
          <w:p w14:paraId="0E4C8B80"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Pandemias </w:t>
            </w:r>
          </w:p>
          <w:p w14:paraId="29906FF7"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o brotes</w:t>
            </w:r>
          </w:p>
          <w:p w14:paraId="25240EA1"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Intoxicación</w:t>
            </w:r>
          </w:p>
        </w:tc>
      </w:tr>
      <w:tr w:rsidR="00814DC4" w:rsidRPr="0072410C" w14:paraId="530D99BD" w14:textId="77777777" w:rsidTr="008100C9">
        <w:tc>
          <w:tcPr>
            <w:tcW w:w="9918" w:type="dxa"/>
            <w:gridSpan w:val="2"/>
            <w:shd w:val="clear" w:color="auto" w:fill="B4C6E7" w:themeFill="accent1" w:themeFillTint="66"/>
          </w:tcPr>
          <w:p w14:paraId="2B6F190A" w14:textId="438DED22" w:rsidR="00814DC4" w:rsidRPr="0072410C" w:rsidRDefault="0073606C" w:rsidP="00886632">
            <w:pPr>
              <w:jc w:val="center"/>
              <w:rPr>
                <w:rFonts w:ascii="Century Gothic" w:hAnsi="Century Gothic"/>
                <w:b/>
                <w:color w:val="000000" w:themeColor="text1"/>
                <w:w w:val="95"/>
                <w:sz w:val="20"/>
                <w:szCs w:val="20"/>
              </w:rPr>
            </w:pPr>
            <w:r w:rsidRPr="0072410C">
              <w:rPr>
                <w:rFonts w:ascii="Century Gothic" w:hAnsi="Century Gothic"/>
                <w:b/>
                <w:color w:val="000000" w:themeColor="text1"/>
                <w:w w:val="95"/>
                <w:sz w:val="20"/>
                <w:szCs w:val="20"/>
              </w:rPr>
              <w:t xml:space="preserve">identificación de escenarios de riesgo intensional </w:t>
            </w:r>
            <w:r w:rsidR="002A5A5E" w:rsidRPr="0072410C">
              <w:rPr>
                <w:rFonts w:ascii="Century Gothic" w:hAnsi="Century Gothic"/>
                <w:b/>
                <w:color w:val="000000" w:themeColor="text1"/>
                <w:w w:val="95"/>
                <w:sz w:val="20"/>
                <w:szCs w:val="20"/>
              </w:rPr>
              <w:t xml:space="preserve">por </w:t>
            </w:r>
          </w:p>
          <w:p w14:paraId="60205299" w14:textId="27ABB6A0" w:rsidR="00814DC4" w:rsidRPr="0072410C" w:rsidRDefault="0073606C" w:rsidP="00886632">
            <w:pPr>
              <w:jc w:val="center"/>
              <w:rPr>
                <w:rFonts w:ascii="Century Gothic" w:hAnsi="Century Gothic"/>
                <w:color w:val="000000" w:themeColor="text1"/>
                <w:sz w:val="20"/>
                <w:szCs w:val="20"/>
              </w:rPr>
            </w:pPr>
            <w:r w:rsidRPr="0072410C">
              <w:rPr>
                <w:rFonts w:ascii="Century Gothic" w:hAnsi="Century Gothic"/>
                <w:b/>
                <w:color w:val="000000" w:themeColor="text1"/>
                <w:w w:val="95"/>
                <w:sz w:val="20"/>
                <w:szCs w:val="20"/>
              </w:rPr>
              <w:t xml:space="preserve">conflicto armado </w:t>
            </w:r>
            <w:r w:rsidR="002A5A5E" w:rsidRPr="0072410C">
              <w:rPr>
                <w:rFonts w:ascii="Century Gothic" w:hAnsi="Century Gothic"/>
                <w:b/>
                <w:color w:val="000000" w:themeColor="text1"/>
                <w:w w:val="95"/>
                <w:sz w:val="20"/>
                <w:szCs w:val="20"/>
              </w:rPr>
              <w:t>(Hechos victimizantés según la ley 1448 de 2012</w:t>
            </w:r>
          </w:p>
        </w:tc>
      </w:tr>
      <w:tr w:rsidR="00814DC4" w:rsidRPr="0072410C" w14:paraId="69283937" w14:textId="77777777" w:rsidTr="00886632">
        <w:tc>
          <w:tcPr>
            <w:tcW w:w="9918" w:type="dxa"/>
            <w:gridSpan w:val="2"/>
          </w:tcPr>
          <w:p w14:paraId="4BCFBF8D" w14:textId="1C29CAB7" w:rsidR="00814DC4" w:rsidRPr="0072410C" w:rsidRDefault="00814DC4" w:rsidP="00886632">
            <w:pPr>
              <w:jc w:val="center"/>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Mencionar las principales condiciones que estas actividades pueden generar daños o </w:t>
            </w:r>
            <w:r w:rsidR="0072410C" w:rsidRPr="0072410C">
              <w:rPr>
                <w:rFonts w:ascii="Century Gothic" w:hAnsi="Century Gothic"/>
                <w:color w:val="000000" w:themeColor="text1"/>
                <w:sz w:val="20"/>
                <w:szCs w:val="20"/>
              </w:rPr>
              <w:t>afectaciones en</w:t>
            </w:r>
            <w:r w:rsidRPr="0072410C">
              <w:rPr>
                <w:rFonts w:ascii="Century Gothic" w:hAnsi="Century Gothic"/>
                <w:color w:val="000000" w:themeColor="text1"/>
                <w:sz w:val="20"/>
                <w:szCs w:val="20"/>
              </w:rPr>
              <w:t xml:space="preserve"> las personas, los bienes y el ambiente (agregar filas si es necesario) </w:t>
            </w:r>
          </w:p>
          <w:p w14:paraId="7BF46088" w14:textId="77777777" w:rsidR="00814DC4" w:rsidRPr="0072410C" w:rsidRDefault="00814DC4" w:rsidP="00886632">
            <w:pPr>
              <w:jc w:val="center"/>
              <w:rPr>
                <w:rFonts w:ascii="Century Gothic" w:hAnsi="Century Gothic"/>
                <w:color w:val="000000" w:themeColor="text1"/>
                <w:sz w:val="20"/>
                <w:szCs w:val="20"/>
              </w:rPr>
            </w:pPr>
          </w:p>
        </w:tc>
      </w:tr>
      <w:tr w:rsidR="00814DC4" w:rsidRPr="0072410C" w14:paraId="3AD356D4" w14:textId="77777777" w:rsidTr="00886632">
        <w:trPr>
          <w:trHeight w:val="787"/>
        </w:trPr>
        <w:tc>
          <w:tcPr>
            <w:tcW w:w="2263" w:type="dxa"/>
          </w:tcPr>
          <w:p w14:paraId="4727DDE7" w14:textId="77777777" w:rsidR="00814DC4" w:rsidRPr="0072410C" w:rsidRDefault="00814DC4" w:rsidP="00886632">
            <w:pPr>
              <w:jc w:val="both"/>
              <w:rPr>
                <w:rFonts w:ascii="Century Gothic" w:hAnsi="Century Gothic" w:cstheme="minorHAnsi"/>
                <w:b/>
                <w:bCs/>
                <w:color w:val="000000" w:themeColor="text1"/>
                <w:sz w:val="20"/>
                <w:szCs w:val="20"/>
              </w:rPr>
            </w:pPr>
            <w:r w:rsidRPr="0072410C">
              <w:rPr>
                <w:rFonts w:ascii="Century Gothic" w:hAnsi="Century Gothic" w:cstheme="minorHAnsi"/>
                <w:b/>
                <w:bCs/>
                <w:color w:val="000000" w:themeColor="text1"/>
                <w:sz w:val="20"/>
                <w:szCs w:val="20"/>
              </w:rPr>
              <w:lastRenderedPageBreak/>
              <w:t xml:space="preserve">Escenario de riesgo por conflicto armado </w:t>
            </w:r>
          </w:p>
        </w:tc>
        <w:tc>
          <w:tcPr>
            <w:tcW w:w="7655" w:type="dxa"/>
          </w:tcPr>
          <w:p w14:paraId="5F78C879"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Riesgo por </w:t>
            </w:r>
          </w:p>
          <w:p w14:paraId="37AFB6D4"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Abandono y despojo de tierras</w:t>
            </w:r>
          </w:p>
          <w:p w14:paraId="6B05B9EE"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Amenaza</w:t>
            </w:r>
          </w:p>
          <w:p w14:paraId="55BAD446"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Violencia Sexual</w:t>
            </w:r>
          </w:p>
          <w:p w14:paraId="7B6E6229"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Desaparición Forzada</w:t>
            </w:r>
          </w:p>
          <w:p w14:paraId="54B8ABD7"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Desplazamiento forzado:</w:t>
            </w:r>
          </w:p>
          <w:p w14:paraId="4BA53524"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Homicidio:</w:t>
            </w:r>
          </w:p>
          <w:p w14:paraId="1BF47E59"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Minas antipersonales, munición sin explotar, artefacto explosivo improvisado</w:t>
            </w:r>
          </w:p>
          <w:p w14:paraId="0D9FCEC3"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Secuestro</w:t>
            </w:r>
          </w:p>
          <w:p w14:paraId="46CBCBAE"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Tortura</w:t>
            </w:r>
          </w:p>
          <w:p w14:paraId="1351BEEF"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Reclutamiento Forzado</w:t>
            </w:r>
          </w:p>
          <w:p w14:paraId="42169FCE"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Confinamiento/Restricción a la movilidad </w:t>
            </w:r>
          </w:p>
          <w:p w14:paraId="78FD7886" w14:textId="77777777" w:rsidR="00814DC4" w:rsidRPr="0072410C" w:rsidRDefault="00814DC4"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Víctimas de actos terroristas</w:t>
            </w:r>
          </w:p>
          <w:p w14:paraId="5C8A25A7" w14:textId="4020E625" w:rsidR="00814DC4" w:rsidRPr="0072410C" w:rsidRDefault="00814DC4" w:rsidP="002A5A5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Pérdida de bienes o inmuebles</w:t>
            </w:r>
          </w:p>
        </w:tc>
      </w:tr>
      <w:tr w:rsidR="00814DC4" w:rsidRPr="0072410C" w14:paraId="7DFD170B" w14:textId="77777777" w:rsidTr="008100C9">
        <w:tc>
          <w:tcPr>
            <w:tcW w:w="9918" w:type="dxa"/>
            <w:gridSpan w:val="2"/>
            <w:shd w:val="clear" w:color="auto" w:fill="B4C6E7" w:themeFill="accent1" w:themeFillTint="66"/>
          </w:tcPr>
          <w:p w14:paraId="24B522EA" w14:textId="48BEB819" w:rsidR="00814DC4" w:rsidRPr="0072410C" w:rsidRDefault="002A5A5E" w:rsidP="00886632">
            <w:pPr>
              <w:jc w:val="center"/>
              <w:rPr>
                <w:rFonts w:ascii="Century Gothic" w:hAnsi="Century Gothic"/>
                <w:b/>
                <w:bCs/>
                <w:color w:val="000000" w:themeColor="text1"/>
                <w:sz w:val="20"/>
                <w:szCs w:val="20"/>
              </w:rPr>
            </w:pPr>
            <w:r w:rsidRPr="0072410C">
              <w:rPr>
                <w:rFonts w:ascii="Century Gothic" w:hAnsi="Century Gothic"/>
                <w:b/>
                <w:bCs/>
                <w:color w:val="000000" w:themeColor="text1"/>
                <w:sz w:val="20"/>
                <w:szCs w:val="20"/>
              </w:rPr>
              <w:t xml:space="preserve">IDENTIFICACIÓN DE ESCENARIOS DE </w:t>
            </w:r>
            <w:r w:rsidR="0072410C" w:rsidRPr="0072410C">
              <w:rPr>
                <w:rFonts w:ascii="Century Gothic" w:hAnsi="Century Gothic"/>
                <w:b/>
                <w:bCs/>
                <w:color w:val="000000" w:themeColor="text1"/>
                <w:sz w:val="20"/>
                <w:szCs w:val="20"/>
              </w:rPr>
              <w:t>RIESGO PSICOSOCIAL</w:t>
            </w:r>
          </w:p>
          <w:p w14:paraId="540925D4" w14:textId="3FE3C792" w:rsidR="00814DC4" w:rsidRPr="0072410C" w:rsidRDefault="002A5A5E" w:rsidP="00886632">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E</w:t>
            </w:r>
            <w:r w:rsidR="00814DC4" w:rsidRPr="0072410C">
              <w:rPr>
                <w:rFonts w:ascii="Century Gothic" w:hAnsi="Century Gothic"/>
                <w:color w:val="000000" w:themeColor="text1"/>
                <w:sz w:val="20"/>
                <w:szCs w:val="20"/>
              </w:rPr>
              <w:t>s la probabilidad de que una amenaza genere afectaciones en el bienestar psicológico y social de una persona, conllevando a un deterioro significativo de su salud mental.</w:t>
            </w:r>
          </w:p>
        </w:tc>
      </w:tr>
      <w:tr w:rsidR="00814DC4" w:rsidRPr="0072410C" w14:paraId="12A6762A" w14:textId="77777777" w:rsidTr="008100C9">
        <w:tc>
          <w:tcPr>
            <w:tcW w:w="9918" w:type="dxa"/>
            <w:gridSpan w:val="2"/>
            <w:shd w:val="clear" w:color="auto" w:fill="B4C6E7" w:themeFill="accent1" w:themeFillTint="66"/>
          </w:tcPr>
          <w:p w14:paraId="716A09D0" w14:textId="6E9BB087" w:rsidR="00814DC4" w:rsidRPr="0072410C" w:rsidRDefault="00814DC4" w:rsidP="00886632">
            <w:pPr>
              <w:jc w:val="center"/>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Mencionar las principales condiciones que estas actividades pueden generar daños o </w:t>
            </w:r>
            <w:r w:rsidR="0072410C" w:rsidRPr="0072410C">
              <w:rPr>
                <w:rFonts w:ascii="Century Gothic" w:hAnsi="Century Gothic"/>
                <w:color w:val="000000" w:themeColor="text1"/>
                <w:sz w:val="20"/>
                <w:szCs w:val="20"/>
              </w:rPr>
              <w:t>afectaciones en</w:t>
            </w:r>
            <w:r w:rsidRPr="0072410C">
              <w:rPr>
                <w:rFonts w:ascii="Century Gothic" w:hAnsi="Century Gothic"/>
                <w:color w:val="000000" w:themeColor="text1"/>
                <w:sz w:val="20"/>
                <w:szCs w:val="20"/>
              </w:rPr>
              <w:t xml:space="preserve"> las personas, los bienes y el ambiente (agregar filas si es necesario) </w:t>
            </w:r>
          </w:p>
          <w:p w14:paraId="0C07647B" w14:textId="77777777" w:rsidR="00814DC4" w:rsidRPr="0072410C" w:rsidRDefault="00814DC4" w:rsidP="00886632">
            <w:pPr>
              <w:jc w:val="center"/>
              <w:rPr>
                <w:rFonts w:ascii="Century Gothic" w:hAnsi="Century Gothic"/>
                <w:b/>
                <w:bCs/>
                <w:color w:val="000000" w:themeColor="text1"/>
                <w:sz w:val="20"/>
                <w:szCs w:val="20"/>
              </w:rPr>
            </w:pPr>
          </w:p>
        </w:tc>
      </w:tr>
      <w:tr w:rsidR="00005A9E" w:rsidRPr="0072410C" w14:paraId="4D62E240" w14:textId="77777777" w:rsidTr="00886632">
        <w:tc>
          <w:tcPr>
            <w:tcW w:w="2263" w:type="dxa"/>
          </w:tcPr>
          <w:p w14:paraId="170FD492" w14:textId="1B30A0AB" w:rsidR="00005A9E" w:rsidRPr="0072410C" w:rsidRDefault="00005A9E" w:rsidP="00005A9E">
            <w:pPr>
              <w:jc w:val="both"/>
              <w:rPr>
                <w:rFonts w:ascii="Century Gothic" w:hAnsi="Century Gothic" w:cstheme="minorHAnsi"/>
                <w:color w:val="000000" w:themeColor="text1"/>
                <w:sz w:val="20"/>
                <w:szCs w:val="20"/>
              </w:rPr>
            </w:pPr>
            <w:r w:rsidRPr="0072410C">
              <w:rPr>
                <w:rFonts w:ascii="Century Gothic" w:hAnsi="Century Gothic"/>
                <w:sz w:val="20"/>
                <w:szCs w:val="20"/>
              </w:rPr>
              <w:t>Personal</w:t>
            </w:r>
          </w:p>
        </w:tc>
        <w:tc>
          <w:tcPr>
            <w:tcW w:w="7655" w:type="dxa"/>
          </w:tcPr>
          <w:p w14:paraId="191B74F7" w14:textId="40FDBDE9" w:rsidR="00005A9E" w:rsidRPr="0072410C" w:rsidRDefault="00005A9E" w:rsidP="00005A9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Sustancias psicoactivas </w:t>
            </w:r>
          </w:p>
        </w:tc>
      </w:tr>
      <w:tr w:rsidR="00005A9E" w:rsidRPr="0072410C" w14:paraId="6AF26D71" w14:textId="77777777" w:rsidTr="00886632">
        <w:tc>
          <w:tcPr>
            <w:tcW w:w="2263" w:type="dxa"/>
          </w:tcPr>
          <w:p w14:paraId="736D482E" w14:textId="33908967" w:rsidR="00005A9E" w:rsidRPr="0072410C" w:rsidRDefault="00005A9E" w:rsidP="00005A9E">
            <w:pPr>
              <w:jc w:val="both"/>
              <w:rPr>
                <w:rFonts w:ascii="Century Gothic" w:hAnsi="Century Gothic" w:cstheme="minorHAnsi"/>
                <w:color w:val="000000" w:themeColor="text1"/>
                <w:sz w:val="20"/>
                <w:szCs w:val="20"/>
              </w:rPr>
            </w:pPr>
            <w:r w:rsidRPr="0072410C">
              <w:rPr>
                <w:rFonts w:ascii="Century Gothic" w:hAnsi="Century Gothic"/>
                <w:sz w:val="20"/>
                <w:szCs w:val="20"/>
              </w:rPr>
              <w:t>Familiar</w:t>
            </w:r>
          </w:p>
        </w:tc>
        <w:tc>
          <w:tcPr>
            <w:tcW w:w="7655" w:type="dxa"/>
          </w:tcPr>
          <w:p w14:paraId="42770472" w14:textId="240B1AA9" w:rsidR="00005A9E" w:rsidRPr="0072410C" w:rsidRDefault="00005A9E" w:rsidP="00005A9E">
            <w:pPr>
              <w:jc w:val="both"/>
              <w:rPr>
                <w:rFonts w:ascii="Century Gothic" w:hAnsi="Century Gothic"/>
                <w:color w:val="000000" w:themeColor="text1"/>
                <w:sz w:val="20"/>
                <w:szCs w:val="20"/>
              </w:rPr>
            </w:pPr>
          </w:p>
        </w:tc>
      </w:tr>
      <w:tr w:rsidR="00005A9E" w:rsidRPr="0072410C" w14:paraId="463B417F" w14:textId="77777777" w:rsidTr="00886632">
        <w:tc>
          <w:tcPr>
            <w:tcW w:w="2263" w:type="dxa"/>
          </w:tcPr>
          <w:p w14:paraId="76A61A7A" w14:textId="7C7FABCD" w:rsidR="00005A9E" w:rsidRPr="0072410C" w:rsidRDefault="00005A9E" w:rsidP="00005A9E">
            <w:pPr>
              <w:jc w:val="both"/>
              <w:rPr>
                <w:rFonts w:ascii="Century Gothic" w:hAnsi="Century Gothic" w:cstheme="minorHAnsi"/>
                <w:color w:val="000000" w:themeColor="text1"/>
                <w:sz w:val="20"/>
                <w:szCs w:val="20"/>
              </w:rPr>
            </w:pPr>
            <w:r w:rsidRPr="0072410C">
              <w:rPr>
                <w:rFonts w:ascii="Century Gothic" w:hAnsi="Century Gothic"/>
                <w:sz w:val="20"/>
                <w:szCs w:val="20"/>
              </w:rPr>
              <w:t xml:space="preserve">Social </w:t>
            </w:r>
          </w:p>
        </w:tc>
        <w:tc>
          <w:tcPr>
            <w:tcW w:w="7655" w:type="dxa"/>
          </w:tcPr>
          <w:p w14:paraId="3C47B2AE" w14:textId="77777777" w:rsidR="00005A9E" w:rsidRPr="0072410C" w:rsidRDefault="00005A9E" w:rsidP="00005A9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Violencia de genero </w:t>
            </w:r>
          </w:p>
          <w:p w14:paraId="5D52A2C5" w14:textId="155B9EED" w:rsidR="009D445C" w:rsidRPr="0072410C" w:rsidRDefault="009D445C" w:rsidP="00005A9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Convivencia escolar </w:t>
            </w:r>
          </w:p>
        </w:tc>
      </w:tr>
      <w:tr w:rsidR="00005A9E" w:rsidRPr="0072410C" w14:paraId="2802F3E4" w14:textId="77777777" w:rsidTr="00886632">
        <w:tc>
          <w:tcPr>
            <w:tcW w:w="2263" w:type="dxa"/>
          </w:tcPr>
          <w:p w14:paraId="721656CC" w14:textId="0DC8A330" w:rsidR="00005A9E" w:rsidRPr="0072410C" w:rsidRDefault="00005A9E" w:rsidP="00005A9E">
            <w:pPr>
              <w:jc w:val="both"/>
              <w:rPr>
                <w:rFonts w:ascii="Century Gothic" w:hAnsi="Century Gothic" w:cstheme="minorHAnsi"/>
                <w:color w:val="000000" w:themeColor="text1"/>
                <w:sz w:val="20"/>
                <w:szCs w:val="20"/>
              </w:rPr>
            </w:pPr>
            <w:r w:rsidRPr="0072410C">
              <w:rPr>
                <w:rFonts w:ascii="Century Gothic" w:hAnsi="Century Gothic"/>
                <w:sz w:val="20"/>
                <w:szCs w:val="20"/>
              </w:rPr>
              <w:t xml:space="preserve">Institucional </w:t>
            </w:r>
          </w:p>
        </w:tc>
        <w:tc>
          <w:tcPr>
            <w:tcW w:w="7655" w:type="dxa"/>
          </w:tcPr>
          <w:p w14:paraId="5E0CB184" w14:textId="44EAC88D" w:rsidR="00005A9E" w:rsidRPr="0072410C" w:rsidRDefault="00005A9E" w:rsidP="00005A9E">
            <w:pPr>
              <w:jc w:val="both"/>
              <w:rPr>
                <w:rFonts w:ascii="Century Gothic" w:hAnsi="Century Gothic"/>
                <w:color w:val="000000" w:themeColor="text1"/>
                <w:sz w:val="20"/>
                <w:szCs w:val="20"/>
              </w:rPr>
            </w:pPr>
          </w:p>
        </w:tc>
      </w:tr>
      <w:tr w:rsidR="00005A9E" w:rsidRPr="0072410C" w14:paraId="0A508D29" w14:textId="77777777" w:rsidTr="00886632">
        <w:tc>
          <w:tcPr>
            <w:tcW w:w="2263" w:type="dxa"/>
          </w:tcPr>
          <w:p w14:paraId="0441E7AD" w14:textId="03AB6F21" w:rsidR="00005A9E" w:rsidRPr="0072410C" w:rsidRDefault="00005A9E" w:rsidP="00005A9E">
            <w:pPr>
              <w:jc w:val="both"/>
              <w:rPr>
                <w:rFonts w:ascii="Century Gothic" w:hAnsi="Century Gothic" w:cstheme="minorHAnsi"/>
                <w:color w:val="000000" w:themeColor="text1"/>
                <w:sz w:val="20"/>
                <w:szCs w:val="20"/>
              </w:rPr>
            </w:pPr>
            <w:r w:rsidRPr="0072410C">
              <w:rPr>
                <w:rFonts w:ascii="Century Gothic" w:hAnsi="Century Gothic"/>
                <w:sz w:val="20"/>
                <w:szCs w:val="20"/>
              </w:rPr>
              <w:t>Escolar (</w:t>
            </w:r>
            <w:r w:rsidR="00C37891" w:rsidRPr="0072410C">
              <w:rPr>
                <w:rFonts w:ascii="Century Gothic" w:hAnsi="Century Gothic"/>
                <w:sz w:val="20"/>
                <w:szCs w:val="20"/>
              </w:rPr>
              <w:t>bullying</w:t>
            </w:r>
            <w:r w:rsidRPr="0072410C">
              <w:rPr>
                <w:rFonts w:ascii="Century Gothic" w:hAnsi="Century Gothic"/>
                <w:sz w:val="20"/>
                <w:szCs w:val="20"/>
              </w:rPr>
              <w:t>)</w:t>
            </w:r>
          </w:p>
        </w:tc>
        <w:tc>
          <w:tcPr>
            <w:tcW w:w="7655" w:type="dxa"/>
          </w:tcPr>
          <w:p w14:paraId="633B4F8F" w14:textId="77777777" w:rsidR="00005A9E" w:rsidRPr="0072410C" w:rsidRDefault="009D445C" w:rsidP="00005A9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V</w:t>
            </w:r>
            <w:r w:rsidR="00005A9E" w:rsidRPr="0072410C">
              <w:rPr>
                <w:rFonts w:ascii="Century Gothic" w:hAnsi="Century Gothic"/>
                <w:color w:val="000000" w:themeColor="text1"/>
                <w:sz w:val="20"/>
                <w:szCs w:val="20"/>
              </w:rPr>
              <w:t>io</w:t>
            </w:r>
            <w:r w:rsidRPr="0072410C">
              <w:rPr>
                <w:rFonts w:ascii="Century Gothic" w:hAnsi="Century Gothic"/>
                <w:color w:val="000000" w:themeColor="text1"/>
                <w:sz w:val="20"/>
                <w:szCs w:val="20"/>
              </w:rPr>
              <w:t xml:space="preserve">lencia sexual a menores </w:t>
            </w:r>
          </w:p>
          <w:p w14:paraId="6F617EF6" w14:textId="50FA9144" w:rsidR="009D445C" w:rsidRPr="0072410C" w:rsidRDefault="00C37891" w:rsidP="00005A9E">
            <w:pPr>
              <w:jc w:val="both"/>
              <w:rPr>
                <w:rFonts w:ascii="Century Gothic" w:hAnsi="Century Gothic"/>
                <w:color w:val="000000" w:themeColor="text1"/>
                <w:sz w:val="20"/>
                <w:szCs w:val="20"/>
              </w:rPr>
            </w:pPr>
            <w:r w:rsidRPr="0072410C">
              <w:rPr>
                <w:rFonts w:ascii="Century Gothic" w:hAnsi="Century Gothic"/>
                <w:color w:val="000000" w:themeColor="text1"/>
                <w:sz w:val="20"/>
                <w:szCs w:val="20"/>
              </w:rPr>
              <w:t>Bullying</w:t>
            </w:r>
            <w:r w:rsidR="009D445C" w:rsidRPr="0072410C">
              <w:rPr>
                <w:rFonts w:ascii="Century Gothic" w:hAnsi="Century Gothic"/>
                <w:color w:val="000000" w:themeColor="text1"/>
                <w:sz w:val="20"/>
                <w:szCs w:val="20"/>
              </w:rPr>
              <w:t xml:space="preserve"> </w:t>
            </w:r>
          </w:p>
        </w:tc>
      </w:tr>
    </w:tbl>
    <w:p w14:paraId="658E85C4" w14:textId="77777777" w:rsidR="00814DC4" w:rsidRPr="0072410C" w:rsidRDefault="00814DC4" w:rsidP="00814DC4">
      <w:pPr>
        <w:jc w:val="center"/>
        <w:rPr>
          <w:rFonts w:ascii="Century Gothic" w:hAnsi="Century Gothic"/>
          <w:color w:val="000000" w:themeColor="text1"/>
          <w:sz w:val="20"/>
          <w:szCs w:val="20"/>
        </w:rPr>
      </w:pPr>
    </w:p>
    <w:tbl>
      <w:tblPr>
        <w:tblStyle w:val="Tablaconcuadrcula"/>
        <w:tblW w:w="9918" w:type="dxa"/>
        <w:tblLook w:val="04A0" w:firstRow="1" w:lastRow="0" w:firstColumn="1" w:lastColumn="0" w:noHBand="0" w:noVBand="1"/>
      </w:tblPr>
      <w:tblGrid>
        <w:gridCol w:w="4414"/>
        <w:gridCol w:w="5504"/>
      </w:tblGrid>
      <w:tr w:rsidR="00814DC4" w:rsidRPr="0072410C" w14:paraId="7C6AACA6" w14:textId="77777777" w:rsidTr="008100C9">
        <w:tc>
          <w:tcPr>
            <w:tcW w:w="9918" w:type="dxa"/>
            <w:gridSpan w:val="2"/>
            <w:shd w:val="clear" w:color="auto" w:fill="B4C6E7" w:themeFill="accent1" w:themeFillTint="66"/>
          </w:tcPr>
          <w:p w14:paraId="73115EB1" w14:textId="77777777" w:rsidR="00814DC4" w:rsidRPr="0072410C" w:rsidRDefault="00814DC4" w:rsidP="00886632">
            <w:pPr>
              <w:jc w:val="center"/>
              <w:rPr>
                <w:rFonts w:ascii="Century Gothic" w:hAnsi="Century Gothic"/>
                <w:b/>
                <w:bCs/>
                <w:color w:val="000000" w:themeColor="text1"/>
                <w:sz w:val="20"/>
                <w:szCs w:val="20"/>
              </w:rPr>
            </w:pPr>
            <w:r w:rsidRPr="0072410C">
              <w:rPr>
                <w:rFonts w:ascii="Century Gothic" w:hAnsi="Century Gothic"/>
                <w:b/>
                <w:bCs/>
                <w:color w:val="000000" w:themeColor="text1"/>
                <w:sz w:val="20"/>
                <w:szCs w:val="20"/>
              </w:rPr>
              <w:t xml:space="preserve">OTROS ESCENARIOS DE RIESGO </w:t>
            </w:r>
          </w:p>
        </w:tc>
      </w:tr>
      <w:tr w:rsidR="00814DC4" w:rsidRPr="0072410C" w14:paraId="4A3C4C49" w14:textId="77777777" w:rsidTr="00886632">
        <w:tc>
          <w:tcPr>
            <w:tcW w:w="9918" w:type="dxa"/>
            <w:gridSpan w:val="2"/>
          </w:tcPr>
          <w:p w14:paraId="236E625A" w14:textId="0C0158B4" w:rsidR="00814DC4" w:rsidRPr="0072410C" w:rsidRDefault="00814DC4" w:rsidP="00886632">
            <w:pPr>
              <w:jc w:val="center"/>
              <w:rPr>
                <w:rFonts w:ascii="Century Gothic" w:hAnsi="Century Gothic"/>
                <w:color w:val="000000" w:themeColor="text1"/>
                <w:sz w:val="20"/>
                <w:szCs w:val="20"/>
              </w:rPr>
            </w:pPr>
            <w:r w:rsidRPr="0072410C">
              <w:rPr>
                <w:rFonts w:ascii="Century Gothic" w:hAnsi="Century Gothic"/>
                <w:color w:val="000000" w:themeColor="text1"/>
                <w:sz w:val="20"/>
                <w:szCs w:val="20"/>
              </w:rPr>
              <w:t xml:space="preserve">Mencionar los principales elementos </w:t>
            </w:r>
            <w:r w:rsidR="0072410C" w:rsidRPr="0072410C">
              <w:rPr>
                <w:rFonts w:ascii="Century Gothic" w:hAnsi="Century Gothic"/>
                <w:color w:val="000000" w:themeColor="text1"/>
                <w:sz w:val="20"/>
                <w:szCs w:val="20"/>
              </w:rPr>
              <w:t>específicos en</w:t>
            </w:r>
            <w:r w:rsidRPr="0072410C">
              <w:rPr>
                <w:rFonts w:ascii="Century Gothic" w:hAnsi="Century Gothic"/>
                <w:color w:val="000000" w:themeColor="text1"/>
                <w:sz w:val="20"/>
                <w:szCs w:val="20"/>
              </w:rPr>
              <w:t xml:space="preserve"> la localidad (agregar filas si es necesario) </w:t>
            </w:r>
          </w:p>
          <w:p w14:paraId="5CBFEEE2" w14:textId="77777777" w:rsidR="00814DC4" w:rsidRPr="0072410C" w:rsidRDefault="00814DC4" w:rsidP="00886632">
            <w:pPr>
              <w:jc w:val="center"/>
              <w:rPr>
                <w:rFonts w:ascii="Century Gothic" w:hAnsi="Century Gothic"/>
                <w:color w:val="000000" w:themeColor="text1"/>
                <w:sz w:val="20"/>
                <w:szCs w:val="20"/>
              </w:rPr>
            </w:pPr>
          </w:p>
        </w:tc>
      </w:tr>
      <w:tr w:rsidR="00814DC4" w:rsidRPr="0072410C" w14:paraId="2E9C4B6E" w14:textId="77777777" w:rsidTr="00886632">
        <w:tc>
          <w:tcPr>
            <w:tcW w:w="4414" w:type="dxa"/>
          </w:tcPr>
          <w:p w14:paraId="064773D9" w14:textId="77777777" w:rsidR="00814DC4" w:rsidRPr="0072410C" w:rsidRDefault="00814DC4" w:rsidP="00886632">
            <w:pPr>
              <w:jc w:val="both"/>
              <w:rPr>
                <w:rFonts w:ascii="Century Gothic" w:hAnsi="Century Gothic" w:cs="Arial"/>
                <w:sz w:val="20"/>
                <w:szCs w:val="20"/>
              </w:rPr>
            </w:pPr>
            <w:r w:rsidRPr="0072410C">
              <w:rPr>
                <w:rFonts w:ascii="Century Gothic" w:hAnsi="Century Gothic" w:cs="Arial"/>
                <w:w w:val="95"/>
                <w:sz w:val="20"/>
                <w:szCs w:val="20"/>
              </w:rPr>
              <w:t>Riesgo</w:t>
            </w:r>
            <w:r w:rsidRPr="0072410C">
              <w:rPr>
                <w:rFonts w:ascii="Century Gothic" w:hAnsi="Century Gothic" w:cs="Arial"/>
                <w:spacing w:val="-10"/>
                <w:w w:val="95"/>
                <w:sz w:val="20"/>
                <w:szCs w:val="20"/>
              </w:rPr>
              <w:t xml:space="preserve"> </w:t>
            </w:r>
            <w:r w:rsidRPr="0072410C">
              <w:rPr>
                <w:rFonts w:ascii="Century Gothic" w:hAnsi="Century Gothic" w:cs="Arial"/>
                <w:w w:val="95"/>
                <w:sz w:val="20"/>
                <w:szCs w:val="20"/>
              </w:rPr>
              <w:t>en</w:t>
            </w:r>
            <w:r w:rsidRPr="0072410C">
              <w:rPr>
                <w:rFonts w:ascii="Century Gothic" w:hAnsi="Century Gothic" w:cs="Arial"/>
                <w:spacing w:val="-8"/>
                <w:w w:val="95"/>
                <w:sz w:val="20"/>
                <w:szCs w:val="20"/>
              </w:rPr>
              <w:t xml:space="preserve"> </w:t>
            </w:r>
            <w:r w:rsidRPr="0072410C">
              <w:rPr>
                <w:rFonts w:ascii="Century Gothic" w:hAnsi="Century Gothic" w:cs="Arial"/>
                <w:w w:val="95"/>
                <w:sz w:val="20"/>
                <w:szCs w:val="20"/>
              </w:rPr>
              <w:t>infraestructura</w:t>
            </w:r>
            <w:r w:rsidRPr="0072410C">
              <w:rPr>
                <w:rFonts w:ascii="Century Gothic" w:hAnsi="Century Gothic" w:cs="Arial"/>
                <w:spacing w:val="-8"/>
                <w:w w:val="95"/>
                <w:sz w:val="20"/>
                <w:szCs w:val="20"/>
              </w:rPr>
              <w:t xml:space="preserve"> del Establecimiento educativo </w:t>
            </w:r>
          </w:p>
        </w:tc>
        <w:tc>
          <w:tcPr>
            <w:tcW w:w="5504" w:type="dxa"/>
          </w:tcPr>
          <w:p w14:paraId="7E3411D0" w14:textId="09E118DF" w:rsidR="00814DC4" w:rsidRPr="0072410C" w:rsidRDefault="00814DC4" w:rsidP="00886632">
            <w:pPr>
              <w:jc w:val="both"/>
              <w:rPr>
                <w:rFonts w:ascii="Century Gothic" w:hAnsi="Century Gothic"/>
                <w:color w:val="000000" w:themeColor="text1"/>
                <w:sz w:val="20"/>
                <w:szCs w:val="20"/>
              </w:rPr>
            </w:pPr>
          </w:p>
        </w:tc>
      </w:tr>
      <w:tr w:rsidR="00814DC4" w:rsidRPr="0072410C" w14:paraId="6156BD3A" w14:textId="77777777" w:rsidTr="00886632">
        <w:tc>
          <w:tcPr>
            <w:tcW w:w="4414" w:type="dxa"/>
          </w:tcPr>
          <w:p w14:paraId="3D067FF8" w14:textId="77777777" w:rsidR="00814DC4" w:rsidRPr="0072410C" w:rsidRDefault="00814DC4" w:rsidP="00886632">
            <w:pPr>
              <w:jc w:val="both"/>
              <w:rPr>
                <w:rFonts w:ascii="Century Gothic" w:hAnsi="Century Gothic" w:cs="Arial"/>
                <w:sz w:val="20"/>
                <w:szCs w:val="20"/>
              </w:rPr>
            </w:pPr>
            <w:r w:rsidRPr="0072410C">
              <w:rPr>
                <w:rFonts w:ascii="Century Gothic" w:hAnsi="Century Gothic" w:cs="Arial"/>
                <w:w w:val="95"/>
                <w:sz w:val="20"/>
                <w:szCs w:val="20"/>
              </w:rPr>
              <w:t>Riesgo en infraestructura de</w:t>
            </w:r>
            <w:r w:rsidRPr="0072410C">
              <w:rPr>
                <w:rFonts w:ascii="Century Gothic" w:hAnsi="Century Gothic" w:cs="Arial"/>
                <w:spacing w:val="-71"/>
                <w:w w:val="95"/>
                <w:sz w:val="20"/>
                <w:szCs w:val="20"/>
              </w:rPr>
              <w:t xml:space="preserve">       </w:t>
            </w:r>
            <w:r w:rsidRPr="0072410C">
              <w:rPr>
                <w:rFonts w:ascii="Century Gothic" w:hAnsi="Century Gothic" w:cs="Arial"/>
                <w:w w:val="95"/>
                <w:sz w:val="20"/>
                <w:szCs w:val="20"/>
              </w:rPr>
              <w:t>servicios</w:t>
            </w:r>
            <w:r w:rsidRPr="0072410C">
              <w:rPr>
                <w:rFonts w:ascii="Century Gothic" w:hAnsi="Century Gothic" w:cs="Arial"/>
                <w:spacing w:val="-14"/>
                <w:w w:val="95"/>
                <w:sz w:val="20"/>
                <w:szCs w:val="20"/>
              </w:rPr>
              <w:t xml:space="preserve"> </w:t>
            </w:r>
            <w:r w:rsidRPr="0072410C">
              <w:rPr>
                <w:rFonts w:ascii="Century Gothic" w:hAnsi="Century Gothic" w:cs="Arial"/>
                <w:w w:val="95"/>
                <w:sz w:val="20"/>
                <w:szCs w:val="20"/>
              </w:rPr>
              <w:t>públicos</w:t>
            </w:r>
          </w:p>
        </w:tc>
        <w:tc>
          <w:tcPr>
            <w:tcW w:w="5504" w:type="dxa"/>
          </w:tcPr>
          <w:p w14:paraId="3D683219" w14:textId="77777777" w:rsidR="00814DC4" w:rsidRPr="0072410C" w:rsidRDefault="00814DC4" w:rsidP="00886632">
            <w:pPr>
              <w:jc w:val="both"/>
              <w:rPr>
                <w:rFonts w:ascii="Century Gothic" w:hAnsi="Century Gothic"/>
                <w:color w:val="000000" w:themeColor="text1"/>
                <w:sz w:val="20"/>
                <w:szCs w:val="20"/>
              </w:rPr>
            </w:pPr>
          </w:p>
        </w:tc>
      </w:tr>
      <w:tr w:rsidR="00814DC4" w:rsidRPr="0072410C" w14:paraId="43039ACD" w14:textId="77777777" w:rsidTr="00886632">
        <w:tc>
          <w:tcPr>
            <w:tcW w:w="4414" w:type="dxa"/>
          </w:tcPr>
          <w:p w14:paraId="57A6333C" w14:textId="77777777" w:rsidR="00814DC4" w:rsidRPr="0072410C" w:rsidRDefault="00814DC4" w:rsidP="00886632">
            <w:pPr>
              <w:jc w:val="both"/>
              <w:rPr>
                <w:rFonts w:ascii="Century Gothic" w:hAnsi="Century Gothic" w:cs="Arial"/>
                <w:w w:val="95"/>
                <w:sz w:val="20"/>
                <w:szCs w:val="20"/>
              </w:rPr>
            </w:pPr>
            <w:r w:rsidRPr="0072410C">
              <w:rPr>
                <w:rFonts w:ascii="Century Gothic" w:hAnsi="Century Gothic" w:cs="Arial"/>
                <w:w w:val="95"/>
                <w:sz w:val="20"/>
                <w:szCs w:val="20"/>
              </w:rPr>
              <w:t xml:space="preserve">Riesgo en infraestructura de vías de acceso a los establecimientos educativos </w:t>
            </w:r>
          </w:p>
        </w:tc>
        <w:tc>
          <w:tcPr>
            <w:tcW w:w="5504" w:type="dxa"/>
          </w:tcPr>
          <w:p w14:paraId="1E08647C" w14:textId="77777777" w:rsidR="00814DC4" w:rsidRPr="0072410C" w:rsidRDefault="00814DC4" w:rsidP="00886632">
            <w:pPr>
              <w:jc w:val="both"/>
              <w:rPr>
                <w:rFonts w:ascii="Century Gothic" w:hAnsi="Century Gothic"/>
                <w:color w:val="000000" w:themeColor="text1"/>
                <w:sz w:val="20"/>
                <w:szCs w:val="20"/>
              </w:rPr>
            </w:pPr>
          </w:p>
        </w:tc>
      </w:tr>
    </w:tbl>
    <w:p w14:paraId="4B500A5F" w14:textId="432EFE16" w:rsidR="00814DC4" w:rsidRDefault="00814DC4" w:rsidP="003B05FA">
      <w:pPr>
        <w:jc w:val="both"/>
        <w:rPr>
          <w:b/>
          <w:bCs/>
          <w:color w:val="000000" w:themeColor="text1"/>
        </w:rPr>
      </w:pPr>
    </w:p>
    <w:p w14:paraId="557AEE97" w14:textId="77777777" w:rsidR="00814DC4" w:rsidRPr="0072410C" w:rsidRDefault="00814DC4" w:rsidP="00814DC4">
      <w:pPr>
        <w:pStyle w:val="Ttulo2"/>
        <w:spacing w:after="500"/>
        <w:rPr>
          <w:rFonts w:ascii="Century Gothic" w:hAnsi="Century Gothic"/>
          <w:sz w:val="22"/>
        </w:rPr>
      </w:pPr>
      <w:r w:rsidRPr="0072410C">
        <w:rPr>
          <w:rFonts w:ascii="Century Gothic" w:hAnsi="Century Gothic"/>
          <w:sz w:val="22"/>
        </w:rPr>
        <w:t xml:space="preserve">FACTORES DE VULNERABILIDAD </w:t>
      </w:r>
    </w:p>
    <w:p w14:paraId="682009DE" w14:textId="2489C7C0" w:rsidR="00814DC4" w:rsidRPr="0072410C" w:rsidRDefault="00814DC4" w:rsidP="0072410C">
      <w:pPr>
        <w:pStyle w:val="Sinespaciado"/>
        <w:jc w:val="both"/>
        <w:rPr>
          <w:rFonts w:ascii="Century Gothic" w:hAnsi="Century Gothic"/>
        </w:rPr>
      </w:pPr>
      <w:r w:rsidRPr="0072410C">
        <w:rPr>
          <w:rFonts w:ascii="Century Gothic" w:hAnsi="Century Gothic"/>
        </w:rPr>
        <w:t xml:space="preserve">El conocimiento del estado del ambiente construido o identificar su ausencia permite identificar la vulnerabilidad física </w:t>
      </w:r>
      <w:r w:rsidR="0072410C" w:rsidRPr="0072410C">
        <w:rPr>
          <w:rFonts w:ascii="Century Gothic" w:hAnsi="Century Gothic"/>
        </w:rPr>
        <w:t>y los</w:t>
      </w:r>
      <w:r w:rsidRPr="0072410C">
        <w:rPr>
          <w:rFonts w:ascii="Century Gothic" w:hAnsi="Century Gothic"/>
        </w:rPr>
        <w:t xml:space="preserve"> actores sociales claves para canalizar acciones de reducción de atención de emergencias o recuperación después de una emergencia </w:t>
      </w:r>
    </w:p>
    <w:p w14:paraId="302782E2" w14:textId="77777777" w:rsidR="00814DC4" w:rsidRPr="0072410C" w:rsidRDefault="00814DC4" w:rsidP="0072410C">
      <w:pPr>
        <w:pStyle w:val="Sinespaciado"/>
        <w:jc w:val="both"/>
        <w:rPr>
          <w:rFonts w:ascii="Century Gothic" w:hAnsi="Century Gothic"/>
        </w:rPr>
      </w:pPr>
      <w:r w:rsidRPr="0072410C">
        <w:rPr>
          <w:rFonts w:ascii="Century Gothic" w:hAnsi="Century Gothic"/>
        </w:rPr>
        <w:t xml:space="preserve">Comprende la descripción de las condiciones de la planta física de la institución educativa y sus alrededores, así como de los servicios públicos que inciden en el desarrollo social económico y cultural de una comunidad, estas condiciones determinan el nivel de vulnerabilidad física y funcional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99"/>
        <w:gridCol w:w="7133"/>
      </w:tblGrid>
      <w:tr w:rsidR="00814DC4" w:rsidRPr="0072410C" w14:paraId="55A73A03" w14:textId="77777777" w:rsidTr="008100C9">
        <w:trPr>
          <w:tblHeader/>
          <w:jc w:val="center"/>
        </w:trPr>
        <w:tc>
          <w:tcPr>
            <w:tcW w:w="844" w:type="dxa"/>
            <w:shd w:val="clear" w:color="auto" w:fill="B4C6E7" w:themeFill="accent1" w:themeFillTint="66"/>
          </w:tcPr>
          <w:p w14:paraId="7FE291E8"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lastRenderedPageBreak/>
              <w:t>Ítem</w:t>
            </w:r>
          </w:p>
        </w:tc>
        <w:tc>
          <w:tcPr>
            <w:tcW w:w="1799" w:type="dxa"/>
            <w:shd w:val="clear" w:color="auto" w:fill="B4C6E7" w:themeFill="accent1" w:themeFillTint="66"/>
          </w:tcPr>
          <w:p w14:paraId="32046053"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Factores de Vulnerabilidad</w:t>
            </w:r>
          </w:p>
        </w:tc>
        <w:tc>
          <w:tcPr>
            <w:tcW w:w="7133" w:type="dxa"/>
            <w:shd w:val="clear" w:color="auto" w:fill="B4C6E7" w:themeFill="accent1" w:themeFillTint="66"/>
          </w:tcPr>
          <w:p w14:paraId="6CF0317B"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Descripción</w:t>
            </w:r>
          </w:p>
        </w:tc>
      </w:tr>
      <w:tr w:rsidR="00814DC4" w:rsidRPr="0072410C" w14:paraId="6DB82033" w14:textId="77777777" w:rsidTr="00886632">
        <w:trPr>
          <w:jc w:val="center"/>
        </w:trPr>
        <w:tc>
          <w:tcPr>
            <w:tcW w:w="844" w:type="dxa"/>
          </w:tcPr>
          <w:p w14:paraId="0B696886"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3.2.1.</w:t>
            </w:r>
          </w:p>
        </w:tc>
        <w:tc>
          <w:tcPr>
            <w:tcW w:w="1799" w:type="dxa"/>
            <w:shd w:val="clear" w:color="auto" w:fill="auto"/>
            <w:vAlign w:val="center"/>
          </w:tcPr>
          <w:p w14:paraId="65DB9194"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Ambientales</w:t>
            </w:r>
          </w:p>
        </w:tc>
        <w:tc>
          <w:tcPr>
            <w:tcW w:w="7133" w:type="dxa"/>
            <w:shd w:val="clear" w:color="auto" w:fill="auto"/>
          </w:tcPr>
          <w:p w14:paraId="336CBDBF"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58FD4920" w14:textId="77777777" w:rsidTr="00886632">
        <w:trPr>
          <w:jc w:val="center"/>
        </w:trPr>
        <w:tc>
          <w:tcPr>
            <w:tcW w:w="9776" w:type="dxa"/>
            <w:gridSpan w:val="3"/>
          </w:tcPr>
          <w:p w14:paraId="4BB8403C" w14:textId="77777777" w:rsidR="00814DC4" w:rsidRPr="0072410C" w:rsidRDefault="00814DC4" w:rsidP="00886632">
            <w:pPr>
              <w:spacing w:line="240" w:lineRule="auto"/>
              <w:jc w:val="center"/>
              <w:rPr>
                <w:rFonts w:ascii="Century Gothic" w:hAnsi="Century Gothic" w:cs="Tahoma"/>
                <w:color w:val="000000" w:themeColor="text1"/>
                <w:sz w:val="20"/>
                <w:szCs w:val="20"/>
                <w:lang w:val="es-MX"/>
              </w:rPr>
            </w:pPr>
          </w:p>
          <w:p w14:paraId="76851370"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6A47A120"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37051CF9" w14:textId="77777777" w:rsidTr="00886632">
        <w:trPr>
          <w:jc w:val="center"/>
        </w:trPr>
        <w:tc>
          <w:tcPr>
            <w:tcW w:w="844" w:type="dxa"/>
          </w:tcPr>
          <w:p w14:paraId="07EB3E2D"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3.2.2.</w:t>
            </w:r>
          </w:p>
        </w:tc>
        <w:tc>
          <w:tcPr>
            <w:tcW w:w="1799" w:type="dxa"/>
            <w:shd w:val="clear" w:color="auto" w:fill="auto"/>
            <w:vAlign w:val="center"/>
          </w:tcPr>
          <w:p w14:paraId="66BCE6E3"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Económicos</w:t>
            </w:r>
          </w:p>
        </w:tc>
        <w:tc>
          <w:tcPr>
            <w:tcW w:w="7133" w:type="dxa"/>
            <w:shd w:val="clear" w:color="auto" w:fill="auto"/>
          </w:tcPr>
          <w:p w14:paraId="77F2888C"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p w14:paraId="2E6D6D41"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0F34CD77" w14:textId="77777777" w:rsidTr="00886632">
        <w:trPr>
          <w:jc w:val="center"/>
        </w:trPr>
        <w:tc>
          <w:tcPr>
            <w:tcW w:w="9776" w:type="dxa"/>
            <w:gridSpan w:val="3"/>
          </w:tcPr>
          <w:p w14:paraId="5A354570"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48B5B061"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p w14:paraId="7D3C5925"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0A8083E0" w14:textId="77777777" w:rsidTr="00886632">
        <w:trPr>
          <w:jc w:val="center"/>
        </w:trPr>
        <w:tc>
          <w:tcPr>
            <w:tcW w:w="844" w:type="dxa"/>
          </w:tcPr>
          <w:p w14:paraId="77BB0CCB"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p>
          <w:p w14:paraId="5DE6BB49"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3.2.3.</w:t>
            </w:r>
          </w:p>
        </w:tc>
        <w:tc>
          <w:tcPr>
            <w:tcW w:w="1799" w:type="dxa"/>
            <w:shd w:val="clear" w:color="auto" w:fill="auto"/>
            <w:vAlign w:val="center"/>
          </w:tcPr>
          <w:p w14:paraId="77ABBCF4"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p>
          <w:p w14:paraId="127CC9E4"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Físicos</w:t>
            </w:r>
          </w:p>
        </w:tc>
        <w:tc>
          <w:tcPr>
            <w:tcW w:w="7133" w:type="dxa"/>
            <w:shd w:val="clear" w:color="auto" w:fill="auto"/>
          </w:tcPr>
          <w:p w14:paraId="5859DD02"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36F6B813" w14:textId="77777777" w:rsidTr="00886632">
        <w:trPr>
          <w:jc w:val="center"/>
        </w:trPr>
        <w:tc>
          <w:tcPr>
            <w:tcW w:w="9776" w:type="dxa"/>
            <w:gridSpan w:val="3"/>
          </w:tcPr>
          <w:p w14:paraId="7F4FDC4C" w14:textId="77777777" w:rsidR="00814DC4" w:rsidRPr="0072410C" w:rsidRDefault="00814DC4" w:rsidP="00886632">
            <w:pPr>
              <w:spacing w:line="240" w:lineRule="auto"/>
              <w:jc w:val="center"/>
              <w:rPr>
                <w:rFonts w:ascii="Century Gothic" w:hAnsi="Century Gothic" w:cs="Tahoma"/>
                <w:color w:val="000000" w:themeColor="text1"/>
                <w:sz w:val="20"/>
                <w:szCs w:val="20"/>
                <w:lang w:val="es-MX"/>
              </w:rPr>
            </w:pPr>
          </w:p>
          <w:p w14:paraId="35C34B18" w14:textId="77777777" w:rsidR="00814DC4" w:rsidRPr="0072410C" w:rsidRDefault="00814DC4" w:rsidP="00886632">
            <w:pPr>
              <w:spacing w:line="240" w:lineRule="auto"/>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20249862"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09B389D5" w14:textId="77777777" w:rsidTr="00886632">
        <w:trPr>
          <w:jc w:val="center"/>
        </w:trPr>
        <w:tc>
          <w:tcPr>
            <w:tcW w:w="844" w:type="dxa"/>
          </w:tcPr>
          <w:p w14:paraId="32008DE4"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3.2.4.</w:t>
            </w:r>
          </w:p>
        </w:tc>
        <w:tc>
          <w:tcPr>
            <w:tcW w:w="1799" w:type="dxa"/>
            <w:shd w:val="clear" w:color="auto" w:fill="auto"/>
            <w:vAlign w:val="center"/>
          </w:tcPr>
          <w:p w14:paraId="5A502743"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Educativa</w:t>
            </w:r>
          </w:p>
        </w:tc>
        <w:tc>
          <w:tcPr>
            <w:tcW w:w="7133" w:type="dxa"/>
            <w:shd w:val="clear" w:color="auto" w:fill="auto"/>
          </w:tcPr>
          <w:p w14:paraId="4FFF2176"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r w:rsidR="00814DC4" w:rsidRPr="0072410C" w14:paraId="2CB87B4A" w14:textId="77777777" w:rsidTr="00886632">
        <w:trPr>
          <w:jc w:val="center"/>
        </w:trPr>
        <w:tc>
          <w:tcPr>
            <w:tcW w:w="9776" w:type="dxa"/>
            <w:gridSpan w:val="3"/>
          </w:tcPr>
          <w:p w14:paraId="47BB5B50"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79AAE8F8"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r w:rsidR="00814DC4" w:rsidRPr="0072410C" w14:paraId="0717773B" w14:textId="77777777" w:rsidTr="00886632">
        <w:trPr>
          <w:jc w:val="center"/>
        </w:trPr>
        <w:tc>
          <w:tcPr>
            <w:tcW w:w="844" w:type="dxa"/>
          </w:tcPr>
          <w:p w14:paraId="3C5E8FD6"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3.2.5.</w:t>
            </w:r>
          </w:p>
        </w:tc>
        <w:tc>
          <w:tcPr>
            <w:tcW w:w="1799" w:type="dxa"/>
            <w:shd w:val="clear" w:color="auto" w:fill="auto"/>
            <w:vAlign w:val="center"/>
          </w:tcPr>
          <w:p w14:paraId="12C0E94D"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Cultural</w:t>
            </w:r>
          </w:p>
        </w:tc>
        <w:tc>
          <w:tcPr>
            <w:tcW w:w="7133" w:type="dxa"/>
            <w:shd w:val="clear" w:color="auto" w:fill="auto"/>
          </w:tcPr>
          <w:p w14:paraId="0DC2D94F"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7DB402A1" w14:textId="77777777" w:rsidTr="00886632">
        <w:trPr>
          <w:jc w:val="center"/>
        </w:trPr>
        <w:tc>
          <w:tcPr>
            <w:tcW w:w="9776" w:type="dxa"/>
            <w:gridSpan w:val="3"/>
          </w:tcPr>
          <w:p w14:paraId="2A45C982"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6CC4D091"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p w14:paraId="55822AE2"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p>
        </w:tc>
      </w:tr>
      <w:tr w:rsidR="00814DC4" w:rsidRPr="0072410C" w14:paraId="55E49DE8" w14:textId="77777777" w:rsidTr="00886632">
        <w:trPr>
          <w:trHeight w:val="426"/>
          <w:jc w:val="center"/>
        </w:trPr>
        <w:tc>
          <w:tcPr>
            <w:tcW w:w="844" w:type="dxa"/>
          </w:tcPr>
          <w:p w14:paraId="7DD5D538"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3.2.6.</w:t>
            </w:r>
          </w:p>
        </w:tc>
        <w:tc>
          <w:tcPr>
            <w:tcW w:w="1799" w:type="dxa"/>
            <w:shd w:val="clear" w:color="auto" w:fill="auto"/>
            <w:vAlign w:val="center"/>
          </w:tcPr>
          <w:p w14:paraId="0F61B391" w14:textId="77777777" w:rsidR="00814DC4" w:rsidRPr="0072410C" w:rsidRDefault="00814DC4" w:rsidP="00886632">
            <w:pPr>
              <w:spacing w:line="240" w:lineRule="auto"/>
              <w:jc w:val="center"/>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Institucional</w:t>
            </w:r>
          </w:p>
        </w:tc>
        <w:tc>
          <w:tcPr>
            <w:tcW w:w="7133" w:type="dxa"/>
            <w:shd w:val="clear" w:color="auto" w:fill="auto"/>
          </w:tcPr>
          <w:p w14:paraId="32327CA5"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r w:rsidR="00814DC4" w:rsidRPr="0072410C" w14:paraId="174E3881" w14:textId="77777777" w:rsidTr="00D4147E">
        <w:trPr>
          <w:trHeight w:val="1209"/>
          <w:jc w:val="center"/>
        </w:trPr>
        <w:tc>
          <w:tcPr>
            <w:tcW w:w="9776" w:type="dxa"/>
            <w:gridSpan w:val="3"/>
          </w:tcPr>
          <w:p w14:paraId="3E8AB090" w14:textId="5285BFD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 xml:space="preserve">REGISTRO </w:t>
            </w:r>
            <w:r w:rsidR="00D4147E" w:rsidRPr="0072410C">
              <w:rPr>
                <w:rFonts w:ascii="Century Gothic" w:hAnsi="Century Gothic" w:cs="Tahoma"/>
                <w:color w:val="000000" w:themeColor="text1"/>
                <w:sz w:val="20"/>
                <w:szCs w:val="20"/>
                <w:lang w:val="es-MX"/>
              </w:rPr>
              <w:t>FOTOGRÁFICO</w:t>
            </w:r>
          </w:p>
          <w:p w14:paraId="69A451A3"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p w14:paraId="338F30C1"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r w:rsidR="00814DC4" w:rsidRPr="0072410C" w14:paraId="5D2DAC1B" w14:textId="77777777" w:rsidTr="00886632">
        <w:trPr>
          <w:trHeight w:val="426"/>
          <w:jc w:val="center"/>
        </w:trPr>
        <w:tc>
          <w:tcPr>
            <w:tcW w:w="844" w:type="dxa"/>
          </w:tcPr>
          <w:p w14:paraId="06C0D637"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3.2.7.</w:t>
            </w:r>
          </w:p>
        </w:tc>
        <w:tc>
          <w:tcPr>
            <w:tcW w:w="1799" w:type="dxa"/>
            <w:shd w:val="clear" w:color="auto" w:fill="auto"/>
          </w:tcPr>
          <w:p w14:paraId="2EE6A7AA" w14:textId="77777777" w:rsidR="00814DC4" w:rsidRPr="0072410C" w:rsidRDefault="00814DC4" w:rsidP="00886632">
            <w:pPr>
              <w:spacing w:line="240" w:lineRule="auto"/>
              <w:jc w:val="both"/>
              <w:rPr>
                <w:rFonts w:ascii="Century Gothic" w:hAnsi="Century Gothic" w:cs="Tahoma"/>
                <w:b/>
                <w:color w:val="000000" w:themeColor="text1"/>
                <w:sz w:val="20"/>
                <w:szCs w:val="20"/>
                <w:lang w:val="es-MX"/>
              </w:rPr>
            </w:pPr>
            <w:r w:rsidRPr="0072410C">
              <w:rPr>
                <w:rFonts w:ascii="Century Gothic" w:hAnsi="Century Gothic" w:cs="Tahoma"/>
                <w:b/>
                <w:color w:val="000000" w:themeColor="text1"/>
                <w:sz w:val="20"/>
                <w:szCs w:val="20"/>
                <w:lang w:val="es-MX"/>
              </w:rPr>
              <w:t>Social</w:t>
            </w:r>
          </w:p>
        </w:tc>
        <w:tc>
          <w:tcPr>
            <w:tcW w:w="7133" w:type="dxa"/>
            <w:shd w:val="clear" w:color="auto" w:fill="auto"/>
          </w:tcPr>
          <w:p w14:paraId="61BAFAA0"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r w:rsidR="00814DC4" w:rsidRPr="0072410C" w14:paraId="5C236D00" w14:textId="77777777" w:rsidTr="00886632">
        <w:trPr>
          <w:trHeight w:val="426"/>
          <w:jc w:val="center"/>
        </w:trPr>
        <w:tc>
          <w:tcPr>
            <w:tcW w:w="9776" w:type="dxa"/>
            <w:gridSpan w:val="3"/>
          </w:tcPr>
          <w:p w14:paraId="3C307BCC" w14:textId="77777777" w:rsidR="00814DC4" w:rsidRPr="0072410C" w:rsidRDefault="00814DC4" w:rsidP="00886632">
            <w:pPr>
              <w:spacing w:line="240" w:lineRule="auto"/>
              <w:jc w:val="both"/>
              <w:rPr>
                <w:rFonts w:ascii="Century Gothic" w:hAnsi="Century Gothic" w:cs="Tahoma"/>
                <w:color w:val="000000" w:themeColor="text1"/>
                <w:sz w:val="20"/>
                <w:szCs w:val="20"/>
                <w:lang w:val="es-MX"/>
              </w:rPr>
            </w:pPr>
            <w:r w:rsidRPr="0072410C">
              <w:rPr>
                <w:rFonts w:ascii="Century Gothic" w:hAnsi="Century Gothic" w:cs="Tahoma"/>
                <w:color w:val="000000" w:themeColor="text1"/>
                <w:sz w:val="20"/>
                <w:szCs w:val="20"/>
                <w:lang w:val="es-MX"/>
              </w:rPr>
              <w:t>REGISTRO FOTOGRAFICO</w:t>
            </w:r>
          </w:p>
          <w:p w14:paraId="2B0A21D8"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p w14:paraId="12442A9C" w14:textId="77777777" w:rsidR="00814DC4" w:rsidRPr="0072410C" w:rsidRDefault="00814DC4" w:rsidP="00886632">
            <w:pPr>
              <w:autoSpaceDE w:val="0"/>
              <w:autoSpaceDN w:val="0"/>
              <w:adjustRightInd w:val="0"/>
              <w:spacing w:line="240" w:lineRule="auto"/>
              <w:jc w:val="both"/>
              <w:rPr>
                <w:rFonts w:ascii="Century Gothic" w:hAnsi="Century Gothic" w:cs="Tahoma"/>
                <w:color w:val="000000" w:themeColor="text1"/>
                <w:sz w:val="20"/>
                <w:szCs w:val="20"/>
                <w:lang w:val="es-MX"/>
              </w:rPr>
            </w:pPr>
          </w:p>
        </w:tc>
      </w:tr>
    </w:tbl>
    <w:p w14:paraId="6CC17A3A" w14:textId="38D89F2A" w:rsidR="00814DC4" w:rsidRDefault="00814DC4" w:rsidP="003B05FA">
      <w:pPr>
        <w:jc w:val="both"/>
        <w:rPr>
          <w:b/>
          <w:bCs/>
          <w:color w:val="000000" w:themeColor="text1"/>
        </w:rPr>
      </w:pPr>
    </w:p>
    <w:p w14:paraId="695EDD28" w14:textId="77572BA2" w:rsidR="00224FCA" w:rsidRDefault="00224FCA" w:rsidP="003B05FA">
      <w:pPr>
        <w:jc w:val="both"/>
        <w:rPr>
          <w:b/>
          <w:bCs/>
          <w:color w:val="000000" w:themeColor="text1"/>
        </w:rPr>
      </w:pPr>
    </w:p>
    <w:p w14:paraId="6631D977" w14:textId="7619E61A" w:rsidR="00224FCA" w:rsidRDefault="00224FCA" w:rsidP="003B05FA">
      <w:pPr>
        <w:jc w:val="both"/>
        <w:rPr>
          <w:b/>
          <w:bCs/>
          <w:color w:val="000000" w:themeColor="text1"/>
        </w:rPr>
      </w:pPr>
    </w:p>
    <w:p w14:paraId="5A9D71B3" w14:textId="651FBC69" w:rsidR="00224FCA" w:rsidRDefault="00224FCA" w:rsidP="003B05FA">
      <w:pPr>
        <w:jc w:val="both"/>
        <w:rPr>
          <w:b/>
          <w:bCs/>
          <w:color w:val="000000" w:themeColor="text1"/>
        </w:rPr>
      </w:pPr>
    </w:p>
    <w:p w14:paraId="0D8C06ED" w14:textId="4FF27276" w:rsidR="00224FCA" w:rsidRDefault="00224FCA" w:rsidP="003B05FA">
      <w:pPr>
        <w:jc w:val="both"/>
        <w:rPr>
          <w:b/>
          <w:bCs/>
          <w:color w:val="000000" w:themeColor="text1"/>
        </w:rPr>
      </w:pPr>
    </w:p>
    <w:p w14:paraId="231DF3D5" w14:textId="4F1FF97C" w:rsidR="00224FCA" w:rsidRDefault="00224FCA" w:rsidP="003B05FA">
      <w:pPr>
        <w:jc w:val="both"/>
        <w:rPr>
          <w:b/>
          <w:bCs/>
          <w:color w:val="000000" w:themeColor="text1"/>
        </w:rPr>
      </w:pPr>
    </w:p>
    <w:p w14:paraId="18B2F25A" w14:textId="2408142E" w:rsidR="00224FCA" w:rsidRDefault="00224FCA" w:rsidP="003B05FA">
      <w:pPr>
        <w:jc w:val="both"/>
        <w:rPr>
          <w:b/>
          <w:bCs/>
          <w:color w:val="000000" w:themeColor="text1"/>
        </w:rPr>
      </w:pPr>
    </w:p>
    <w:p w14:paraId="64FAE600" w14:textId="08567E2C" w:rsidR="00224FCA" w:rsidRDefault="00224FCA" w:rsidP="003B05FA">
      <w:pPr>
        <w:jc w:val="both"/>
        <w:rPr>
          <w:b/>
          <w:bCs/>
          <w:color w:val="000000" w:themeColor="text1"/>
        </w:rPr>
      </w:pPr>
    </w:p>
    <w:p w14:paraId="79330E3C" w14:textId="36B6131A" w:rsidR="00224FCA" w:rsidRDefault="00224FCA" w:rsidP="003B05FA">
      <w:pPr>
        <w:jc w:val="both"/>
        <w:rPr>
          <w:b/>
          <w:bCs/>
          <w:color w:val="000000" w:themeColor="text1"/>
        </w:rPr>
      </w:pPr>
    </w:p>
    <w:p w14:paraId="0207974E" w14:textId="78442A0E" w:rsidR="00224FCA" w:rsidRDefault="00224FCA" w:rsidP="003B05FA">
      <w:pPr>
        <w:jc w:val="both"/>
        <w:rPr>
          <w:b/>
          <w:bCs/>
          <w:color w:val="000000" w:themeColor="text1"/>
        </w:rPr>
      </w:pPr>
    </w:p>
    <w:p w14:paraId="6A0E470F" w14:textId="40C8F17A" w:rsidR="00224FCA" w:rsidRDefault="00224FCA" w:rsidP="003B05FA">
      <w:pPr>
        <w:jc w:val="both"/>
        <w:rPr>
          <w:b/>
          <w:bCs/>
          <w:color w:val="000000" w:themeColor="text1"/>
        </w:rPr>
      </w:pPr>
    </w:p>
    <w:p w14:paraId="77E4A5CA" w14:textId="19B939BC" w:rsidR="00224FCA" w:rsidRDefault="00224FCA" w:rsidP="003B05FA">
      <w:pPr>
        <w:jc w:val="both"/>
        <w:rPr>
          <w:b/>
          <w:bCs/>
          <w:color w:val="000000" w:themeColor="text1"/>
        </w:rPr>
      </w:pPr>
    </w:p>
    <w:p w14:paraId="71E8A4CE" w14:textId="050765EE" w:rsidR="00224FCA" w:rsidRDefault="00224FCA" w:rsidP="003B05FA">
      <w:pPr>
        <w:jc w:val="both"/>
        <w:rPr>
          <w:b/>
          <w:bCs/>
          <w:color w:val="000000" w:themeColor="text1"/>
        </w:rPr>
      </w:pPr>
    </w:p>
    <w:p w14:paraId="07DE0EF1" w14:textId="6CEFDEDB" w:rsidR="00224FCA" w:rsidRDefault="00224FCA" w:rsidP="003B05FA">
      <w:pPr>
        <w:jc w:val="both"/>
        <w:rPr>
          <w:b/>
          <w:bCs/>
          <w:color w:val="000000" w:themeColor="text1"/>
        </w:rPr>
      </w:pPr>
    </w:p>
    <w:p w14:paraId="49457750" w14:textId="08FF065E" w:rsidR="00224FCA" w:rsidRDefault="00224FCA" w:rsidP="003B05FA">
      <w:pPr>
        <w:jc w:val="both"/>
        <w:rPr>
          <w:b/>
          <w:bCs/>
          <w:color w:val="000000" w:themeColor="text1"/>
        </w:rPr>
      </w:pPr>
    </w:p>
    <w:p w14:paraId="4722EC45" w14:textId="21CEE005" w:rsidR="00224FCA" w:rsidRDefault="00224FCA" w:rsidP="003B05FA">
      <w:pPr>
        <w:jc w:val="both"/>
        <w:rPr>
          <w:b/>
          <w:bCs/>
          <w:color w:val="000000" w:themeColor="text1"/>
        </w:rPr>
      </w:pPr>
    </w:p>
    <w:p w14:paraId="3861F07C" w14:textId="77777777" w:rsidR="00224FCA" w:rsidRDefault="00224FCA" w:rsidP="00224FCA">
      <w:pPr>
        <w:tabs>
          <w:tab w:val="left" w:pos="426"/>
        </w:tabs>
        <w:contextualSpacing/>
        <w:rPr>
          <w:rFonts w:ascii="Arial Narrow" w:hAnsi="Arial Narrow"/>
          <w:b/>
          <w:color w:val="000000" w:themeColor="text1"/>
          <w:sz w:val="24"/>
          <w:szCs w:val="24"/>
        </w:rPr>
        <w:sectPr w:rsidR="00224FCA" w:rsidSect="00AB043F">
          <w:pgSz w:w="12240" w:h="15840"/>
          <w:pgMar w:top="1134" w:right="1418" w:bottom="1134" w:left="1418" w:header="709" w:footer="709" w:gutter="0"/>
          <w:cols w:space="708"/>
          <w:docGrid w:linePitch="360"/>
        </w:sectPr>
      </w:pPr>
    </w:p>
    <w:p w14:paraId="29FF5FC6" w14:textId="77777777" w:rsidR="00224FCA" w:rsidRPr="00D4147E" w:rsidRDefault="00224FCA" w:rsidP="00224FCA">
      <w:pPr>
        <w:tabs>
          <w:tab w:val="left" w:pos="426"/>
        </w:tabs>
        <w:contextualSpacing/>
        <w:jc w:val="center"/>
        <w:rPr>
          <w:rFonts w:ascii="Century Gothic" w:hAnsi="Century Gothic"/>
          <w:b/>
          <w:color w:val="000000" w:themeColor="text1"/>
        </w:rPr>
      </w:pPr>
      <w:r w:rsidRPr="00D4147E">
        <w:rPr>
          <w:rFonts w:ascii="Century Gothic" w:hAnsi="Century Gothic"/>
          <w:b/>
          <w:color w:val="000000" w:themeColor="text1"/>
        </w:rPr>
        <w:lastRenderedPageBreak/>
        <w:t>PRIORIZACIÓN DE LOS RIESGOS (Adaptar según el fenómeno amenazante priorizado)</w:t>
      </w:r>
    </w:p>
    <w:p w14:paraId="1874E833" w14:textId="57FCB1D6" w:rsidR="00224FCA" w:rsidRPr="00224FCA" w:rsidRDefault="00224FCA" w:rsidP="003B05FA">
      <w:pPr>
        <w:jc w:val="both"/>
        <w:rPr>
          <w:b/>
          <w:color w:val="000000" w:themeColor="text1"/>
        </w:rPr>
      </w:pPr>
    </w:p>
    <w:tbl>
      <w:tblPr>
        <w:tblStyle w:val="Tablaconcuadrcula"/>
        <w:tblW w:w="13603" w:type="dxa"/>
        <w:tblLook w:val="04A0" w:firstRow="1" w:lastRow="0" w:firstColumn="1" w:lastColumn="0" w:noHBand="0" w:noVBand="1"/>
      </w:tblPr>
      <w:tblGrid>
        <w:gridCol w:w="4248"/>
        <w:gridCol w:w="9355"/>
      </w:tblGrid>
      <w:tr w:rsidR="00224FCA" w:rsidRPr="00804AD1" w14:paraId="0520A720" w14:textId="77777777" w:rsidTr="008100C9">
        <w:tc>
          <w:tcPr>
            <w:tcW w:w="4248" w:type="dxa"/>
            <w:shd w:val="clear" w:color="auto" w:fill="B4C6E7" w:themeFill="accent1" w:themeFillTint="66"/>
          </w:tcPr>
          <w:p w14:paraId="50F4249C" w14:textId="7AD2BEE7" w:rsidR="00224FCA" w:rsidRPr="00804AD1" w:rsidRDefault="00FE7918" w:rsidP="00886632">
            <w:pPr>
              <w:tabs>
                <w:tab w:val="left" w:pos="426"/>
              </w:tabs>
              <w:contextualSpacing/>
              <w:jc w:val="center"/>
              <w:rPr>
                <w:rFonts w:ascii="Century Gothic" w:hAnsi="Century Gothic"/>
                <w:b/>
                <w:color w:val="000000" w:themeColor="text1"/>
                <w:sz w:val="20"/>
                <w:szCs w:val="20"/>
              </w:rPr>
            </w:pPr>
            <w:r w:rsidRPr="00804AD1">
              <w:rPr>
                <w:rFonts w:ascii="Century Gothic" w:hAnsi="Century Gothic"/>
                <w:b/>
                <w:color w:val="000000" w:themeColor="text1"/>
                <w:sz w:val="20"/>
                <w:szCs w:val="20"/>
              </w:rPr>
              <w:t>IMPACTO</w:t>
            </w:r>
          </w:p>
        </w:tc>
        <w:tc>
          <w:tcPr>
            <w:tcW w:w="9355" w:type="dxa"/>
            <w:shd w:val="clear" w:color="auto" w:fill="B4C6E7" w:themeFill="accent1" w:themeFillTint="66"/>
          </w:tcPr>
          <w:p w14:paraId="412D624B" w14:textId="54B18975" w:rsidR="00224FCA" w:rsidRPr="00804AD1" w:rsidRDefault="00FE7918" w:rsidP="00886632">
            <w:pPr>
              <w:tabs>
                <w:tab w:val="left" w:pos="426"/>
              </w:tabs>
              <w:contextualSpacing/>
              <w:jc w:val="center"/>
              <w:rPr>
                <w:rFonts w:ascii="Century Gothic" w:hAnsi="Century Gothic"/>
                <w:b/>
                <w:color w:val="000000" w:themeColor="text1"/>
                <w:sz w:val="20"/>
                <w:szCs w:val="20"/>
              </w:rPr>
            </w:pPr>
            <w:r w:rsidRPr="00804AD1">
              <w:rPr>
                <w:rFonts w:ascii="Century Gothic" w:hAnsi="Century Gothic"/>
                <w:b/>
                <w:color w:val="000000" w:themeColor="text1"/>
                <w:sz w:val="20"/>
                <w:szCs w:val="20"/>
              </w:rPr>
              <w:t>DESCRIPCIÓN</w:t>
            </w:r>
          </w:p>
        </w:tc>
      </w:tr>
      <w:tr w:rsidR="00224FCA" w:rsidRPr="00804AD1" w14:paraId="40A63610" w14:textId="77777777" w:rsidTr="00224FCA">
        <w:tc>
          <w:tcPr>
            <w:tcW w:w="4248" w:type="dxa"/>
          </w:tcPr>
          <w:p w14:paraId="50B81BDD" w14:textId="0AA58664" w:rsidR="00224FCA" w:rsidRPr="00804AD1" w:rsidRDefault="00224FCA" w:rsidP="00886632">
            <w:pPr>
              <w:tabs>
                <w:tab w:val="left" w:pos="426"/>
              </w:tabs>
              <w:contextualSpacing/>
              <w:jc w:val="both"/>
              <w:rPr>
                <w:rFonts w:ascii="Century Gothic" w:hAnsi="Century Gothic"/>
                <w:bCs/>
                <w:color w:val="000000" w:themeColor="text1"/>
                <w:sz w:val="20"/>
                <w:szCs w:val="20"/>
              </w:rPr>
            </w:pPr>
            <w:r w:rsidRPr="00804AD1">
              <w:rPr>
                <w:rFonts w:ascii="Century Gothic" w:hAnsi="Century Gothic"/>
                <w:bCs/>
                <w:color w:val="000000" w:themeColor="text1"/>
                <w:sz w:val="20"/>
                <w:szCs w:val="20"/>
              </w:rPr>
              <w:t xml:space="preserve">Impacto </w:t>
            </w:r>
            <w:r w:rsidR="00804AD1" w:rsidRPr="00804AD1">
              <w:rPr>
                <w:rFonts w:ascii="Century Gothic" w:hAnsi="Century Gothic"/>
                <w:bCs/>
                <w:color w:val="000000" w:themeColor="text1"/>
                <w:sz w:val="20"/>
                <w:szCs w:val="20"/>
              </w:rPr>
              <w:t>en la</w:t>
            </w:r>
            <w:r w:rsidRPr="00804AD1">
              <w:rPr>
                <w:rFonts w:ascii="Century Gothic" w:hAnsi="Century Gothic"/>
                <w:bCs/>
                <w:color w:val="000000" w:themeColor="text1"/>
                <w:sz w:val="20"/>
                <w:szCs w:val="20"/>
              </w:rPr>
              <w:t xml:space="preserve"> </w:t>
            </w:r>
            <w:r w:rsidR="00487233" w:rsidRPr="00804AD1">
              <w:rPr>
                <w:rFonts w:ascii="Century Gothic" w:hAnsi="Century Gothic"/>
                <w:b/>
                <w:color w:val="000000" w:themeColor="text1"/>
                <w:sz w:val="20"/>
                <w:szCs w:val="20"/>
              </w:rPr>
              <w:t>ASEQUIBILIDAD</w:t>
            </w:r>
            <w:r w:rsidRPr="00804AD1">
              <w:rPr>
                <w:rFonts w:ascii="Century Gothic" w:hAnsi="Century Gothic"/>
                <w:bCs/>
                <w:color w:val="000000" w:themeColor="text1"/>
                <w:sz w:val="20"/>
                <w:szCs w:val="20"/>
              </w:rPr>
              <w:t xml:space="preserve"> a la educación </w:t>
            </w:r>
          </w:p>
        </w:tc>
        <w:tc>
          <w:tcPr>
            <w:tcW w:w="9355" w:type="dxa"/>
          </w:tcPr>
          <w:p w14:paraId="4211D1B0" w14:textId="277150F1" w:rsidR="00224FCA" w:rsidRPr="00804AD1" w:rsidRDefault="00487233" w:rsidP="00487233">
            <w:pPr>
              <w:tabs>
                <w:tab w:val="left" w:pos="426"/>
              </w:tabs>
              <w:contextualSpacing/>
              <w:jc w:val="both"/>
              <w:rPr>
                <w:rFonts w:ascii="Century Gothic" w:hAnsi="Century Gothic"/>
                <w:bCs/>
                <w:color w:val="000000" w:themeColor="text1"/>
                <w:sz w:val="20"/>
                <w:szCs w:val="20"/>
              </w:rPr>
            </w:pPr>
            <w:r w:rsidRPr="00804AD1">
              <w:rPr>
                <w:rFonts w:ascii="Century Gothic" w:hAnsi="Century Gothic"/>
                <w:bCs/>
                <w:color w:val="000000" w:themeColor="text1"/>
                <w:sz w:val="20"/>
                <w:szCs w:val="20"/>
              </w:rPr>
              <w:t xml:space="preserve">Asegurar la </w:t>
            </w:r>
            <w:r w:rsidR="00FE7918" w:rsidRPr="00804AD1">
              <w:rPr>
                <w:rFonts w:ascii="Century Gothic" w:hAnsi="Century Gothic"/>
                <w:b/>
                <w:color w:val="000000" w:themeColor="text1"/>
                <w:sz w:val="20"/>
                <w:szCs w:val="20"/>
              </w:rPr>
              <w:t>DISPONIBILIDAD DE UNA OFERTA EDUCATIVA</w:t>
            </w:r>
            <w:r w:rsidRPr="00804AD1">
              <w:rPr>
                <w:rFonts w:ascii="Century Gothic" w:hAnsi="Century Gothic"/>
                <w:bCs/>
                <w:color w:val="000000" w:themeColor="text1"/>
                <w:sz w:val="20"/>
                <w:szCs w:val="20"/>
              </w:rPr>
              <w:t>, que cuente con las capacidades adecuadas (maestros, directivos docentes, infraestructura y dotaciones adecuadas)</w:t>
            </w:r>
          </w:p>
        </w:tc>
      </w:tr>
      <w:tr w:rsidR="00224FCA" w:rsidRPr="00804AD1" w14:paraId="528C5EDA" w14:textId="77777777" w:rsidTr="00224FCA">
        <w:tc>
          <w:tcPr>
            <w:tcW w:w="4248" w:type="dxa"/>
          </w:tcPr>
          <w:p w14:paraId="4374D795" w14:textId="7DF49FC8" w:rsidR="00224FCA" w:rsidRPr="00804AD1" w:rsidRDefault="00224FCA" w:rsidP="00886632">
            <w:pPr>
              <w:tabs>
                <w:tab w:val="left" w:pos="426"/>
              </w:tabs>
              <w:contextualSpacing/>
              <w:rPr>
                <w:rFonts w:ascii="Century Gothic" w:hAnsi="Century Gothic"/>
                <w:bCs/>
                <w:color w:val="000000" w:themeColor="text1"/>
                <w:sz w:val="20"/>
                <w:szCs w:val="20"/>
              </w:rPr>
            </w:pPr>
            <w:r w:rsidRPr="00804AD1">
              <w:rPr>
                <w:rFonts w:ascii="Century Gothic" w:hAnsi="Century Gothic"/>
                <w:bCs/>
                <w:color w:val="000000" w:themeColor="text1"/>
                <w:sz w:val="20"/>
                <w:szCs w:val="20"/>
              </w:rPr>
              <w:t xml:space="preserve">Impacto en la </w:t>
            </w:r>
            <w:r w:rsidR="00487233" w:rsidRPr="00804AD1">
              <w:rPr>
                <w:rFonts w:ascii="Century Gothic" w:hAnsi="Century Gothic"/>
                <w:b/>
                <w:color w:val="000000" w:themeColor="text1"/>
                <w:sz w:val="20"/>
                <w:szCs w:val="20"/>
              </w:rPr>
              <w:t>ACCESIBILIDAD</w:t>
            </w:r>
            <w:r w:rsidRPr="00804AD1">
              <w:rPr>
                <w:rFonts w:ascii="Century Gothic" w:hAnsi="Century Gothic"/>
                <w:bCs/>
                <w:color w:val="000000" w:themeColor="text1"/>
                <w:sz w:val="20"/>
                <w:szCs w:val="20"/>
              </w:rPr>
              <w:t xml:space="preserve"> a la educación</w:t>
            </w:r>
          </w:p>
        </w:tc>
        <w:tc>
          <w:tcPr>
            <w:tcW w:w="9355" w:type="dxa"/>
          </w:tcPr>
          <w:p w14:paraId="747F4BD0" w14:textId="38B926EE" w:rsidR="00224FCA" w:rsidRPr="00804AD1" w:rsidRDefault="00FE7918" w:rsidP="00487233">
            <w:pPr>
              <w:tabs>
                <w:tab w:val="left" w:pos="426"/>
              </w:tabs>
              <w:contextualSpacing/>
              <w:jc w:val="both"/>
              <w:rPr>
                <w:rFonts w:ascii="Century Gothic" w:hAnsi="Century Gothic"/>
                <w:bCs/>
                <w:color w:val="000000" w:themeColor="text1"/>
                <w:sz w:val="20"/>
                <w:szCs w:val="20"/>
              </w:rPr>
            </w:pPr>
            <w:r w:rsidRPr="00804AD1">
              <w:rPr>
                <w:rFonts w:ascii="Century Gothic" w:hAnsi="Century Gothic"/>
                <w:b/>
                <w:color w:val="000000" w:themeColor="text1"/>
                <w:sz w:val="20"/>
                <w:szCs w:val="20"/>
              </w:rPr>
              <w:t>GARANTIZAR A TODOS Y A CADA UNO EL ACCESO PERTINENTE</w:t>
            </w:r>
            <w:r w:rsidRPr="00804AD1">
              <w:rPr>
                <w:rFonts w:ascii="Century Gothic" w:hAnsi="Century Gothic"/>
                <w:bCs/>
                <w:color w:val="000000" w:themeColor="text1"/>
                <w:sz w:val="20"/>
                <w:szCs w:val="20"/>
              </w:rPr>
              <w:t xml:space="preserve"> </w:t>
            </w:r>
            <w:r w:rsidR="00487233" w:rsidRPr="00804AD1">
              <w:rPr>
                <w:rFonts w:ascii="Century Gothic" w:hAnsi="Century Gothic"/>
                <w:bCs/>
                <w:color w:val="000000" w:themeColor="text1"/>
                <w:sz w:val="20"/>
                <w:szCs w:val="20"/>
              </w:rPr>
              <w:t xml:space="preserve">a una educación sin discriminación de </w:t>
            </w:r>
            <w:r w:rsidR="00804AD1" w:rsidRPr="00804AD1">
              <w:rPr>
                <w:rFonts w:ascii="Century Gothic" w:hAnsi="Century Gothic"/>
                <w:bCs/>
                <w:color w:val="000000" w:themeColor="text1"/>
                <w:sz w:val="20"/>
                <w:szCs w:val="20"/>
              </w:rPr>
              <w:t>ningún tipo</w:t>
            </w:r>
            <w:r w:rsidR="00487233" w:rsidRPr="00804AD1">
              <w:rPr>
                <w:rFonts w:ascii="Century Gothic" w:hAnsi="Century Gothic"/>
                <w:bCs/>
                <w:color w:val="000000" w:themeColor="text1"/>
                <w:sz w:val="20"/>
                <w:szCs w:val="20"/>
              </w:rPr>
              <w:t xml:space="preserve"> </w:t>
            </w:r>
          </w:p>
        </w:tc>
      </w:tr>
      <w:tr w:rsidR="00224FCA" w:rsidRPr="00804AD1" w14:paraId="497AA157" w14:textId="77777777" w:rsidTr="00224FCA">
        <w:tc>
          <w:tcPr>
            <w:tcW w:w="4248" w:type="dxa"/>
          </w:tcPr>
          <w:p w14:paraId="6E1FA76F" w14:textId="1099D232" w:rsidR="00224FCA" w:rsidRPr="00804AD1" w:rsidRDefault="00224FCA" w:rsidP="00886632">
            <w:pPr>
              <w:tabs>
                <w:tab w:val="left" w:pos="426"/>
              </w:tabs>
              <w:contextualSpacing/>
              <w:rPr>
                <w:rFonts w:ascii="Century Gothic" w:hAnsi="Century Gothic"/>
                <w:bCs/>
                <w:color w:val="000000" w:themeColor="text1"/>
                <w:sz w:val="20"/>
                <w:szCs w:val="20"/>
              </w:rPr>
            </w:pPr>
            <w:r w:rsidRPr="00804AD1">
              <w:rPr>
                <w:rFonts w:ascii="Century Gothic" w:hAnsi="Century Gothic"/>
                <w:bCs/>
                <w:color w:val="000000" w:themeColor="text1"/>
                <w:sz w:val="20"/>
                <w:szCs w:val="20"/>
              </w:rPr>
              <w:t xml:space="preserve">Impacto </w:t>
            </w:r>
            <w:r w:rsidR="00804AD1" w:rsidRPr="00804AD1">
              <w:rPr>
                <w:rFonts w:ascii="Century Gothic" w:hAnsi="Century Gothic"/>
                <w:bCs/>
                <w:color w:val="000000" w:themeColor="text1"/>
                <w:sz w:val="20"/>
                <w:szCs w:val="20"/>
              </w:rPr>
              <w:t>en la ACEPTABILIDAD</w:t>
            </w:r>
            <w:r w:rsidRPr="00804AD1">
              <w:rPr>
                <w:rFonts w:ascii="Century Gothic" w:hAnsi="Century Gothic"/>
                <w:bCs/>
                <w:color w:val="000000" w:themeColor="text1"/>
                <w:sz w:val="20"/>
                <w:szCs w:val="20"/>
              </w:rPr>
              <w:t xml:space="preserve"> de la educación </w:t>
            </w:r>
          </w:p>
        </w:tc>
        <w:tc>
          <w:tcPr>
            <w:tcW w:w="9355" w:type="dxa"/>
          </w:tcPr>
          <w:p w14:paraId="4F675026" w14:textId="583705E2" w:rsidR="00224FCA" w:rsidRPr="00804AD1" w:rsidRDefault="00FE7918" w:rsidP="00487233">
            <w:pPr>
              <w:tabs>
                <w:tab w:val="left" w:pos="426"/>
              </w:tabs>
              <w:contextualSpacing/>
              <w:jc w:val="both"/>
              <w:rPr>
                <w:rFonts w:ascii="Century Gothic" w:hAnsi="Century Gothic"/>
                <w:bCs/>
                <w:color w:val="000000" w:themeColor="text1"/>
                <w:sz w:val="20"/>
                <w:szCs w:val="20"/>
              </w:rPr>
            </w:pPr>
            <w:r w:rsidRPr="00804AD1">
              <w:rPr>
                <w:rFonts w:ascii="Century Gothic" w:hAnsi="Century Gothic"/>
                <w:b/>
                <w:color w:val="000000" w:themeColor="text1"/>
                <w:sz w:val="20"/>
                <w:szCs w:val="20"/>
              </w:rPr>
              <w:t>ASEGURAR PROCESOS Y CONTENIDOS RELEVANTES Y DE CALIDAD</w:t>
            </w:r>
            <w:r w:rsidR="00487233" w:rsidRPr="00804AD1">
              <w:rPr>
                <w:rFonts w:ascii="Century Gothic" w:hAnsi="Century Gothic"/>
                <w:bCs/>
                <w:color w:val="000000" w:themeColor="text1"/>
                <w:sz w:val="20"/>
                <w:szCs w:val="20"/>
              </w:rPr>
              <w:t xml:space="preserve">, culturalmente apropiados consecuentes con los derechos humanos </w:t>
            </w:r>
          </w:p>
        </w:tc>
      </w:tr>
      <w:tr w:rsidR="00224FCA" w:rsidRPr="00804AD1" w14:paraId="0ED1FD3D" w14:textId="77777777" w:rsidTr="00224FCA">
        <w:tc>
          <w:tcPr>
            <w:tcW w:w="4248" w:type="dxa"/>
          </w:tcPr>
          <w:p w14:paraId="008C50CA" w14:textId="5D02A5C6" w:rsidR="00224FCA" w:rsidRPr="00804AD1" w:rsidRDefault="00224FCA" w:rsidP="00886632">
            <w:pPr>
              <w:tabs>
                <w:tab w:val="left" w:pos="426"/>
              </w:tabs>
              <w:contextualSpacing/>
              <w:rPr>
                <w:rFonts w:ascii="Century Gothic" w:hAnsi="Century Gothic"/>
                <w:bCs/>
                <w:color w:val="000000" w:themeColor="text1"/>
                <w:sz w:val="20"/>
                <w:szCs w:val="20"/>
              </w:rPr>
            </w:pPr>
            <w:r w:rsidRPr="00804AD1">
              <w:rPr>
                <w:rFonts w:ascii="Century Gothic" w:hAnsi="Century Gothic"/>
                <w:bCs/>
                <w:color w:val="000000" w:themeColor="text1"/>
                <w:sz w:val="20"/>
                <w:szCs w:val="20"/>
              </w:rPr>
              <w:t xml:space="preserve">Impacto en la </w:t>
            </w:r>
            <w:r w:rsidR="00487233" w:rsidRPr="00804AD1">
              <w:rPr>
                <w:rFonts w:ascii="Century Gothic" w:hAnsi="Century Gothic"/>
                <w:b/>
                <w:color w:val="000000" w:themeColor="text1"/>
                <w:sz w:val="20"/>
                <w:szCs w:val="20"/>
              </w:rPr>
              <w:t>ADAPTABILIDAD</w:t>
            </w:r>
            <w:r w:rsidRPr="00804AD1">
              <w:rPr>
                <w:rFonts w:ascii="Century Gothic" w:hAnsi="Century Gothic"/>
                <w:bCs/>
                <w:color w:val="000000" w:themeColor="text1"/>
                <w:sz w:val="20"/>
                <w:szCs w:val="20"/>
              </w:rPr>
              <w:t xml:space="preserve"> de la educación </w:t>
            </w:r>
          </w:p>
        </w:tc>
        <w:tc>
          <w:tcPr>
            <w:tcW w:w="9355" w:type="dxa"/>
          </w:tcPr>
          <w:p w14:paraId="2204021E" w14:textId="08064DEA" w:rsidR="00224FCA" w:rsidRPr="00804AD1" w:rsidRDefault="00FE7918" w:rsidP="00487233">
            <w:pPr>
              <w:tabs>
                <w:tab w:val="left" w:pos="426"/>
              </w:tabs>
              <w:contextualSpacing/>
              <w:jc w:val="both"/>
              <w:rPr>
                <w:rFonts w:ascii="Century Gothic" w:hAnsi="Century Gothic"/>
                <w:bCs/>
                <w:color w:val="000000" w:themeColor="text1"/>
                <w:sz w:val="20"/>
                <w:szCs w:val="20"/>
              </w:rPr>
            </w:pPr>
            <w:r w:rsidRPr="00804AD1">
              <w:rPr>
                <w:rFonts w:ascii="Century Gothic" w:hAnsi="Century Gothic"/>
                <w:b/>
                <w:color w:val="000000" w:themeColor="text1"/>
                <w:sz w:val="20"/>
                <w:szCs w:val="20"/>
              </w:rPr>
              <w:t>QUE SEA UNA EDUCACIÓN CAPAZ DE ADAPTARSE Y EVOLUCIONAR DE ACUERDO CON LAS NECESIDADES</w:t>
            </w:r>
            <w:r w:rsidR="00487233" w:rsidRPr="00804AD1">
              <w:rPr>
                <w:rFonts w:ascii="Century Gothic" w:hAnsi="Century Gothic"/>
                <w:bCs/>
                <w:color w:val="000000" w:themeColor="text1"/>
                <w:sz w:val="20"/>
                <w:szCs w:val="20"/>
              </w:rPr>
              <w:t>, intereses, capacidad desde la sociedad y de cada individuo, con sentido para cada estudiante que promueva la integración de estrategias sectoriales.</w:t>
            </w:r>
          </w:p>
        </w:tc>
      </w:tr>
    </w:tbl>
    <w:p w14:paraId="28ECBEF4" w14:textId="77777777" w:rsidR="00224FCA" w:rsidRPr="004A0537" w:rsidRDefault="00224FCA" w:rsidP="00224FCA">
      <w:pPr>
        <w:tabs>
          <w:tab w:val="left" w:pos="426"/>
        </w:tabs>
        <w:contextualSpacing/>
        <w:rPr>
          <w:rFonts w:ascii="Arial Narrow" w:hAnsi="Arial Narrow"/>
          <w:bCs/>
          <w:color w:val="000000" w:themeColor="text1"/>
          <w:sz w:val="24"/>
          <w:szCs w:val="24"/>
        </w:rPr>
      </w:pPr>
    </w:p>
    <w:p w14:paraId="1D6651CD" w14:textId="12F9C7D8" w:rsidR="00224FCA" w:rsidRPr="00804AD1" w:rsidRDefault="00224FCA" w:rsidP="00224FCA">
      <w:pPr>
        <w:numPr>
          <w:ilvl w:val="1"/>
          <w:numId w:val="3"/>
        </w:numPr>
        <w:tabs>
          <w:tab w:val="left" w:pos="426"/>
        </w:tabs>
        <w:spacing w:after="0" w:line="276" w:lineRule="auto"/>
        <w:ind w:left="0" w:firstLine="0"/>
        <w:contextualSpacing/>
        <w:rPr>
          <w:rFonts w:ascii="Century Gothic" w:hAnsi="Century Gothic"/>
          <w:b/>
          <w:color w:val="000000" w:themeColor="text1"/>
        </w:rPr>
      </w:pPr>
      <w:r w:rsidRPr="00804AD1">
        <w:rPr>
          <w:rFonts w:ascii="Century Gothic" w:hAnsi="Century Gothic"/>
          <w:b/>
          <w:color w:val="000000" w:themeColor="text1"/>
        </w:rPr>
        <w:t>PRIORIZACIÓN D</w:t>
      </w:r>
      <w:r w:rsidR="00D63342" w:rsidRPr="00804AD1">
        <w:rPr>
          <w:rFonts w:ascii="Century Gothic" w:hAnsi="Century Gothic"/>
          <w:b/>
          <w:color w:val="000000" w:themeColor="text1"/>
        </w:rPr>
        <w:t xml:space="preserve">E </w:t>
      </w:r>
      <w:r w:rsidRPr="00804AD1">
        <w:rPr>
          <w:rFonts w:ascii="Century Gothic" w:hAnsi="Century Gothic"/>
          <w:b/>
          <w:color w:val="000000" w:themeColor="text1"/>
        </w:rPr>
        <w:t>LOS RIESG</w:t>
      </w:r>
      <w:r w:rsidR="00D63342" w:rsidRPr="00804AD1">
        <w:rPr>
          <w:rFonts w:ascii="Century Gothic" w:hAnsi="Century Gothic"/>
          <w:b/>
          <w:color w:val="000000" w:themeColor="text1"/>
        </w:rPr>
        <w:t xml:space="preserve">OS </w:t>
      </w:r>
      <w:r w:rsidRPr="00804AD1">
        <w:rPr>
          <w:rFonts w:ascii="Century Gothic" w:hAnsi="Century Gothic"/>
          <w:b/>
          <w:color w:val="000000" w:themeColor="text1"/>
        </w:rPr>
        <w:t>(Adaptar según el fenómeno amenazante priorizado)</w:t>
      </w:r>
    </w:p>
    <w:tbl>
      <w:tblPr>
        <w:tblStyle w:val="Tablaconcuadrcula"/>
        <w:tblW w:w="13603" w:type="dxa"/>
        <w:tblLook w:val="04A0" w:firstRow="1" w:lastRow="0" w:firstColumn="1" w:lastColumn="0" w:noHBand="0" w:noVBand="1"/>
      </w:tblPr>
      <w:tblGrid>
        <w:gridCol w:w="2122"/>
        <w:gridCol w:w="11481"/>
      </w:tblGrid>
      <w:tr w:rsidR="00224FCA" w:rsidRPr="00EB2749" w14:paraId="63DC3B01" w14:textId="77777777" w:rsidTr="00224FCA">
        <w:tc>
          <w:tcPr>
            <w:tcW w:w="2122" w:type="dxa"/>
            <w:shd w:val="clear" w:color="auto" w:fill="BFBFBF" w:themeFill="background1" w:themeFillShade="BF"/>
          </w:tcPr>
          <w:p w14:paraId="795CD550" w14:textId="77777777" w:rsidR="00224FCA" w:rsidRPr="00EB2749" w:rsidRDefault="00224FCA" w:rsidP="00886632">
            <w:pPr>
              <w:jc w:val="center"/>
              <w:rPr>
                <w:rFonts w:ascii="Century Gothic" w:hAnsi="Century Gothic" w:cs="Tahoma"/>
                <w:b/>
                <w:color w:val="000000" w:themeColor="text1"/>
                <w:sz w:val="20"/>
                <w:szCs w:val="20"/>
              </w:rPr>
            </w:pPr>
            <w:r w:rsidRPr="00EB2749">
              <w:rPr>
                <w:rFonts w:ascii="Century Gothic" w:hAnsi="Century Gothic" w:cs="Tahoma"/>
                <w:b/>
                <w:color w:val="000000" w:themeColor="text1"/>
                <w:sz w:val="20"/>
                <w:szCs w:val="20"/>
              </w:rPr>
              <w:t>TIPO DE RIESGO</w:t>
            </w:r>
          </w:p>
        </w:tc>
        <w:tc>
          <w:tcPr>
            <w:tcW w:w="11481" w:type="dxa"/>
            <w:shd w:val="clear" w:color="auto" w:fill="BFBFBF" w:themeFill="background1" w:themeFillShade="BF"/>
          </w:tcPr>
          <w:p w14:paraId="79704A38" w14:textId="77777777" w:rsidR="00224FCA" w:rsidRPr="00EB2749" w:rsidRDefault="00224FCA" w:rsidP="00886632">
            <w:pPr>
              <w:jc w:val="center"/>
              <w:rPr>
                <w:rFonts w:ascii="Century Gothic" w:hAnsi="Century Gothic" w:cs="Tahoma"/>
                <w:b/>
                <w:color w:val="000000" w:themeColor="text1"/>
                <w:sz w:val="20"/>
                <w:szCs w:val="20"/>
              </w:rPr>
            </w:pPr>
            <w:r w:rsidRPr="00EB2749">
              <w:rPr>
                <w:rFonts w:ascii="Century Gothic" w:hAnsi="Century Gothic" w:cs="Tahoma"/>
                <w:b/>
                <w:color w:val="000000" w:themeColor="text1"/>
                <w:sz w:val="20"/>
                <w:szCs w:val="20"/>
              </w:rPr>
              <w:t>DESCRIPCIÓN</w:t>
            </w:r>
          </w:p>
        </w:tc>
      </w:tr>
      <w:tr w:rsidR="00224FCA" w:rsidRPr="00EB2749" w14:paraId="085A2701" w14:textId="77777777" w:rsidTr="00224FCA">
        <w:tc>
          <w:tcPr>
            <w:tcW w:w="2122" w:type="dxa"/>
            <w:shd w:val="clear" w:color="auto" w:fill="FF0000"/>
          </w:tcPr>
          <w:p w14:paraId="12D08E87" w14:textId="77777777" w:rsidR="00224FCA" w:rsidRPr="00EB2749" w:rsidRDefault="00224FCA" w:rsidP="00886632">
            <w:pPr>
              <w:jc w:val="both"/>
              <w:rPr>
                <w:rFonts w:ascii="Century Gothic" w:hAnsi="Century Gothic" w:cs="Tahoma"/>
                <w:b/>
                <w:sz w:val="20"/>
                <w:szCs w:val="20"/>
              </w:rPr>
            </w:pPr>
            <w:r w:rsidRPr="00EB2749">
              <w:rPr>
                <w:rFonts w:ascii="Century Gothic" w:hAnsi="Century Gothic" w:cs="Tahoma"/>
                <w:b/>
                <w:sz w:val="20"/>
                <w:szCs w:val="20"/>
              </w:rPr>
              <w:t>Riesgo Alto</w:t>
            </w:r>
          </w:p>
        </w:tc>
        <w:tc>
          <w:tcPr>
            <w:tcW w:w="11481" w:type="dxa"/>
          </w:tcPr>
          <w:p w14:paraId="65F87981" w14:textId="77777777" w:rsidR="00224FCA" w:rsidRPr="00EB2749" w:rsidRDefault="00224FCA" w:rsidP="00886632">
            <w:pPr>
              <w:jc w:val="both"/>
              <w:rPr>
                <w:rFonts w:ascii="Century Gothic" w:hAnsi="Century Gothic" w:cs="Tahoma"/>
                <w:color w:val="000000" w:themeColor="text1"/>
                <w:sz w:val="20"/>
                <w:szCs w:val="20"/>
              </w:rPr>
            </w:pPr>
            <w:r w:rsidRPr="00EB2749">
              <w:rPr>
                <w:rFonts w:ascii="Century Gothic" w:hAnsi="Century Gothic" w:cs="Tahoma"/>
                <w:color w:val="000000" w:themeColor="text1"/>
                <w:sz w:val="20"/>
                <w:szCs w:val="20"/>
              </w:rPr>
              <w:t xml:space="preserve">Amenazas que generan gran impacto en Los E.E y </w:t>
            </w:r>
            <w:r w:rsidRPr="00EB2749">
              <w:rPr>
                <w:rFonts w:ascii="Century Gothic" w:hAnsi="Century Gothic" w:cs="Tahoma"/>
                <w:b/>
                <w:bCs/>
                <w:color w:val="000000" w:themeColor="text1"/>
                <w:sz w:val="20"/>
                <w:szCs w:val="20"/>
              </w:rPr>
              <w:t>que impiden la garantía del derecho a la educación</w:t>
            </w:r>
            <w:r w:rsidRPr="00EB2749">
              <w:rPr>
                <w:rFonts w:ascii="Century Gothic" w:hAnsi="Century Gothic" w:cs="Tahoma"/>
                <w:color w:val="000000" w:themeColor="text1"/>
                <w:sz w:val="20"/>
                <w:szCs w:val="20"/>
              </w:rPr>
              <w:t>.</w:t>
            </w:r>
          </w:p>
        </w:tc>
      </w:tr>
      <w:tr w:rsidR="00224FCA" w:rsidRPr="00EB2749" w14:paraId="5A4E5709" w14:textId="77777777" w:rsidTr="00224FCA">
        <w:tc>
          <w:tcPr>
            <w:tcW w:w="2122" w:type="dxa"/>
            <w:shd w:val="clear" w:color="auto" w:fill="FFFF00"/>
          </w:tcPr>
          <w:p w14:paraId="0596FC60" w14:textId="77777777" w:rsidR="00224FCA" w:rsidRPr="00EB2749" w:rsidRDefault="00224FCA" w:rsidP="00886632">
            <w:pPr>
              <w:jc w:val="both"/>
              <w:rPr>
                <w:rFonts w:ascii="Century Gothic" w:hAnsi="Century Gothic" w:cs="Tahoma"/>
                <w:b/>
                <w:sz w:val="20"/>
                <w:szCs w:val="20"/>
              </w:rPr>
            </w:pPr>
            <w:r w:rsidRPr="00EB2749">
              <w:rPr>
                <w:rFonts w:ascii="Century Gothic" w:hAnsi="Century Gothic" w:cs="Tahoma"/>
                <w:b/>
                <w:sz w:val="20"/>
                <w:szCs w:val="20"/>
              </w:rPr>
              <w:t>Riesgo Medio</w:t>
            </w:r>
          </w:p>
        </w:tc>
        <w:tc>
          <w:tcPr>
            <w:tcW w:w="11481" w:type="dxa"/>
          </w:tcPr>
          <w:p w14:paraId="0C5CAC65" w14:textId="77777777" w:rsidR="00224FCA" w:rsidRPr="00EB2749" w:rsidRDefault="00224FCA" w:rsidP="00886632">
            <w:pPr>
              <w:jc w:val="both"/>
              <w:rPr>
                <w:rFonts w:ascii="Century Gothic" w:hAnsi="Century Gothic" w:cs="Tahoma"/>
                <w:color w:val="000000" w:themeColor="text1"/>
                <w:sz w:val="20"/>
                <w:szCs w:val="20"/>
                <w:u w:val="single"/>
              </w:rPr>
            </w:pPr>
            <w:r w:rsidRPr="00EB2749">
              <w:rPr>
                <w:rFonts w:ascii="Century Gothic" w:hAnsi="Century Gothic" w:cs="Tahoma"/>
                <w:color w:val="000000" w:themeColor="text1"/>
                <w:sz w:val="20"/>
                <w:szCs w:val="20"/>
              </w:rPr>
              <w:t xml:space="preserve">Amenazas que </w:t>
            </w:r>
            <w:r w:rsidRPr="00EB2749">
              <w:rPr>
                <w:rFonts w:ascii="Century Gothic" w:hAnsi="Century Gothic" w:cs="Tahoma"/>
                <w:b/>
                <w:bCs/>
                <w:color w:val="000000" w:themeColor="text1"/>
                <w:sz w:val="20"/>
                <w:szCs w:val="20"/>
              </w:rPr>
              <w:t>generan interrupciones temporales en el servicio educativo</w:t>
            </w:r>
            <w:r w:rsidRPr="00EB2749">
              <w:rPr>
                <w:rFonts w:ascii="Century Gothic" w:hAnsi="Century Gothic" w:cs="Tahoma"/>
                <w:color w:val="000000" w:themeColor="text1"/>
                <w:sz w:val="20"/>
                <w:szCs w:val="20"/>
              </w:rPr>
              <w:t xml:space="preserve"> y que impiden la garantía del derecho a la educación.</w:t>
            </w:r>
          </w:p>
        </w:tc>
      </w:tr>
      <w:tr w:rsidR="00224FCA" w:rsidRPr="00EB2749" w14:paraId="5DB7CB9E" w14:textId="77777777" w:rsidTr="00224FCA">
        <w:tc>
          <w:tcPr>
            <w:tcW w:w="2122" w:type="dxa"/>
            <w:shd w:val="clear" w:color="auto" w:fill="00B050"/>
          </w:tcPr>
          <w:p w14:paraId="0A6DE4E4" w14:textId="77777777" w:rsidR="00224FCA" w:rsidRPr="00EB2749" w:rsidRDefault="00224FCA" w:rsidP="00886632">
            <w:pPr>
              <w:jc w:val="both"/>
              <w:rPr>
                <w:rFonts w:ascii="Century Gothic" w:hAnsi="Century Gothic" w:cs="Tahoma"/>
                <w:b/>
                <w:sz w:val="20"/>
                <w:szCs w:val="20"/>
              </w:rPr>
            </w:pPr>
            <w:r w:rsidRPr="00EB2749">
              <w:rPr>
                <w:rFonts w:ascii="Century Gothic" w:hAnsi="Century Gothic" w:cs="Tahoma"/>
                <w:b/>
                <w:sz w:val="20"/>
                <w:szCs w:val="20"/>
              </w:rPr>
              <w:t>Riesgo Bajo</w:t>
            </w:r>
          </w:p>
        </w:tc>
        <w:tc>
          <w:tcPr>
            <w:tcW w:w="11481" w:type="dxa"/>
          </w:tcPr>
          <w:p w14:paraId="34F2B288" w14:textId="77777777" w:rsidR="00224FCA" w:rsidRPr="00EB2749" w:rsidRDefault="00224FCA" w:rsidP="00886632">
            <w:pPr>
              <w:jc w:val="both"/>
              <w:rPr>
                <w:rFonts w:ascii="Century Gothic" w:hAnsi="Century Gothic" w:cs="Tahoma"/>
                <w:color w:val="000000" w:themeColor="text1"/>
                <w:sz w:val="20"/>
                <w:szCs w:val="20"/>
                <w:u w:val="single"/>
              </w:rPr>
            </w:pPr>
            <w:r w:rsidRPr="00EB2749">
              <w:rPr>
                <w:rFonts w:ascii="Century Gothic" w:hAnsi="Century Gothic" w:cs="Tahoma"/>
                <w:color w:val="000000" w:themeColor="text1"/>
                <w:sz w:val="20"/>
                <w:szCs w:val="20"/>
              </w:rPr>
              <w:t xml:space="preserve">Amenazas que </w:t>
            </w:r>
            <w:r w:rsidRPr="00EB2749">
              <w:rPr>
                <w:rFonts w:ascii="Century Gothic" w:hAnsi="Century Gothic" w:cs="Tahoma"/>
                <w:b/>
                <w:bCs/>
                <w:color w:val="000000" w:themeColor="text1"/>
                <w:sz w:val="20"/>
                <w:szCs w:val="20"/>
              </w:rPr>
              <w:t>puedan interrumpir esporádicamente el servicio educativo</w:t>
            </w:r>
            <w:r w:rsidRPr="00EB2749">
              <w:rPr>
                <w:rFonts w:ascii="Century Gothic" w:hAnsi="Century Gothic" w:cs="Tahoma"/>
                <w:color w:val="000000" w:themeColor="text1"/>
                <w:sz w:val="20"/>
                <w:szCs w:val="20"/>
              </w:rPr>
              <w:t xml:space="preserve"> y que impiden la garantía del derecho a la educación.</w:t>
            </w:r>
          </w:p>
        </w:tc>
      </w:tr>
    </w:tbl>
    <w:p w14:paraId="6F0B5FC9" w14:textId="77777777" w:rsidR="00224FCA" w:rsidRDefault="00224FCA" w:rsidP="00224FCA">
      <w:pPr>
        <w:tabs>
          <w:tab w:val="left" w:pos="426"/>
        </w:tabs>
        <w:contextualSpacing/>
        <w:rPr>
          <w:rFonts w:ascii="Arial Narrow" w:hAnsi="Arial Narrow"/>
          <w:b/>
          <w:sz w:val="24"/>
          <w:szCs w:val="24"/>
        </w:rPr>
      </w:pPr>
    </w:p>
    <w:tbl>
      <w:tblPr>
        <w:tblStyle w:val="Tablaconcuadrcula"/>
        <w:tblW w:w="13603" w:type="dxa"/>
        <w:jc w:val="center"/>
        <w:tblLook w:val="04A0" w:firstRow="1" w:lastRow="0" w:firstColumn="1" w:lastColumn="0" w:noHBand="0" w:noVBand="1"/>
      </w:tblPr>
      <w:tblGrid>
        <w:gridCol w:w="1696"/>
        <w:gridCol w:w="2977"/>
        <w:gridCol w:w="2514"/>
        <w:gridCol w:w="2447"/>
        <w:gridCol w:w="2268"/>
        <w:gridCol w:w="1701"/>
      </w:tblGrid>
      <w:tr w:rsidR="00224FCA" w:rsidRPr="00EB2749" w14:paraId="674BD389" w14:textId="77777777" w:rsidTr="00224FCA">
        <w:trPr>
          <w:tblHeader/>
          <w:jc w:val="center"/>
        </w:trPr>
        <w:tc>
          <w:tcPr>
            <w:tcW w:w="1696" w:type="dxa"/>
            <w:shd w:val="clear" w:color="auto" w:fill="BFBFBF" w:themeFill="background1" w:themeFillShade="BF"/>
          </w:tcPr>
          <w:p w14:paraId="226697BC" w14:textId="77777777" w:rsidR="00224FCA" w:rsidRPr="00EB2749" w:rsidRDefault="00224FCA" w:rsidP="00886632">
            <w:pPr>
              <w:tabs>
                <w:tab w:val="left" w:pos="426"/>
              </w:tabs>
              <w:contextualSpacing/>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Fenómenos Amenazantes</w:t>
            </w:r>
          </w:p>
        </w:tc>
        <w:tc>
          <w:tcPr>
            <w:tcW w:w="2977" w:type="dxa"/>
            <w:shd w:val="clear" w:color="auto" w:fill="BFBFBF" w:themeFill="background1" w:themeFillShade="BF"/>
          </w:tcPr>
          <w:p w14:paraId="54D7C88F"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Impacto en</w:t>
            </w:r>
          </w:p>
          <w:p w14:paraId="7535F7CD"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la Asequibilidad</w:t>
            </w:r>
          </w:p>
          <w:p w14:paraId="32707C38" w14:textId="77777777" w:rsidR="00224FCA" w:rsidRPr="00EB2749" w:rsidRDefault="00224FCA" w:rsidP="00886632">
            <w:pPr>
              <w:tabs>
                <w:tab w:val="left" w:pos="426"/>
              </w:tabs>
              <w:contextualSpacing/>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a la Educación</w:t>
            </w:r>
          </w:p>
        </w:tc>
        <w:tc>
          <w:tcPr>
            <w:tcW w:w="2514" w:type="dxa"/>
            <w:shd w:val="clear" w:color="auto" w:fill="BFBFBF" w:themeFill="background1" w:themeFillShade="BF"/>
          </w:tcPr>
          <w:p w14:paraId="205A36DB"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Impacto en</w:t>
            </w:r>
          </w:p>
          <w:p w14:paraId="3FF7201D"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el Accesibilidad a</w:t>
            </w:r>
          </w:p>
          <w:p w14:paraId="0697C6FD"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la Educación</w:t>
            </w:r>
          </w:p>
        </w:tc>
        <w:tc>
          <w:tcPr>
            <w:tcW w:w="2447" w:type="dxa"/>
            <w:shd w:val="clear" w:color="auto" w:fill="BFBFBF" w:themeFill="background1" w:themeFillShade="BF"/>
          </w:tcPr>
          <w:p w14:paraId="07B99235"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Impacto en</w:t>
            </w:r>
          </w:p>
          <w:p w14:paraId="752ABADD"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la Aceptabilidad</w:t>
            </w:r>
          </w:p>
          <w:p w14:paraId="034FB8A9" w14:textId="77777777" w:rsidR="00224FCA" w:rsidRPr="00EB2749" w:rsidRDefault="00224FCA" w:rsidP="00886632">
            <w:pPr>
              <w:tabs>
                <w:tab w:val="left" w:pos="426"/>
              </w:tabs>
              <w:contextualSpacing/>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de la Educación</w:t>
            </w:r>
          </w:p>
        </w:tc>
        <w:tc>
          <w:tcPr>
            <w:tcW w:w="2268" w:type="dxa"/>
            <w:shd w:val="clear" w:color="auto" w:fill="BFBFBF" w:themeFill="background1" w:themeFillShade="BF"/>
          </w:tcPr>
          <w:p w14:paraId="246BCEFD"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Impacto en</w:t>
            </w:r>
          </w:p>
          <w:p w14:paraId="56F07E1A"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la Adaptabilidad</w:t>
            </w:r>
          </w:p>
          <w:p w14:paraId="63229325" w14:textId="77777777" w:rsidR="00224FCA" w:rsidRPr="00EB2749" w:rsidRDefault="00224FCA" w:rsidP="00886632">
            <w:pPr>
              <w:tabs>
                <w:tab w:val="left" w:pos="426"/>
              </w:tabs>
              <w:contextualSpacing/>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de la Educación</w:t>
            </w:r>
          </w:p>
        </w:tc>
        <w:tc>
          <w:tcPr>
            <w:tcW w:w="1701" w:type="dxa"/>
            <w:shd w:val="clear" w:color="auto" w:fill="BFBFBF" w:themeFill="background1" w:themeFillShade="BF"/>
          </w:tcPr>
          <w:p w14:paraId="4073DB44" w14:textId="77777777" w:rsidR="00224FCA" w:rsidRPr="00EB2749" w:rsidRDefault="00224FCA" w:rsidP="00886632">
            <w:pPr>
              <w:autoSpaceDE w:val="0"/>
              <w:autoSpaceDN w:val="0"/>
              <w:adjustRightInd w:val="0"/>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Valoración</w:t>
            </w:r>
          </w:p>
          <w:p w14:paraId="37AF9DF7" w14:textId="77777777" w:rsidR="00224FCA" w:rsidRPr="00EB2749" w:rsidRDefault="00224FCA" w:rsidP="00886632">
            <w:pPr>
              <w:tabs>
                <w:tab w:val="left" w:pos="426"/>
              </w:tabs>
              <w:contextualSpacing/>
              <w:jc w:val="center"/>
              <w:rPr>
                <w:rFonts w:ascii="Century Gothic" w:hAnsi="Century Gothic" w:cs="Arial"/>
                <w:b/>
                <w:color w:val="000000" w:themeColor="text1"/>
                <w:sz w:val="18"/>
                <w:szCs w:val="18"/>
              </w:rPr>
            </w:pPr>
            <w:r w:rsidRPr="00EB2749">
              <w:rPr>
                <w:rFonts w:ascii="Century Gothic" w:hAnsi="Century Gothic" w:cs="Arial"/>
                <w:b/>
                <w:color w:val="000000" w:themeColor="text1"/>
                <w:sz w:val="18"/>
                <w:szCs w:val="18"/>
              </w:rPr>
              <w:t>del Riesgo</w:t>
            </w:r>
          </w:p>
        </w:tc>
      </w:tr>
      <w:tr w:rsidR="00224FCA" w:rsidRPr="00EB2749" w14:paraId="775C3351" w14:textId="77777777" w:rsidTr="00224FCA">
        <w:trPr>
          <w:jc w:val="center"/>
        </w:trPr>
        <w:tc>
          <w:tcPr>
            <w:tcW w:w="1696" w:type="dxa"/>
          </w:tcPr>
          <w:p w14:paraId="62FF218F" w14:textId="77777777" w:rsidR="00224FCA" w:rsidRPr="00EB2749" w:rsidRDefault="00224FCA" w:rsidP="00886632">
            <w:pPr>
              <w:tabs>
                <w:tab w:val="left" w:pos="426"/>
              </w:tabs>
              <w:contextualSpacing/>
              <w:rPr>
                <w:rFonts w:ascii="Century Gothic" w:hAnsi="Century Gothic"/>
                <w:b/>
                <w:color w:val="000000" w:themeColor="text1"/>
                <w:sz w:val="18"/>
                <w:szCs w:val="18"/>
              </w:rPr>
            </w:pPr>
            <w:r w:rsidRPr="00EB2749">
              <w:rPr>
                <w:rFonts w:ascii="Century Gothic" w:hAnsi="Century Gothic"/>
                <w:b/>
                <w:color w:val="000000" w:themeColor="text1"/>
                <w:sz w:val="18"/>
                <w:szCs w:val="18"/>
              </w:rPr>
              <w:t>De Origen Natural</w:t>
            </w:r>
          </w:p>
        </w:tc>
        <w:tc>
          <w:tcPr>
            <w:tcW w:w="2977" w:type="dxa"/>
          </w:tcPr>
          <w:p w14:paraId="70B74F47" w14:textId="77777777" w:rsidR="00224FCA" w:rsidRPr="00EB2749" w:rsidRDefault="00224FCA" w:rsidP="00886632">
            <w:pPr>
              <w:tabs>
                <w:tab w:val="left" w:pos="426"/>
              </w:tabs>
              <w:contextualSpacing/>
              <w:rPr>
                <w:rFonts w:ascii="Century Gothic" w:hAnsi="Century Gothic"/>
                <w:b/>
                <w:color w:val="000000" w:themeColor="text1"/>
                <w:sz w:val="18"/>
                <w:szCs w:val="18"/>
              </w:rPr>
            </w:pPr>
          </w:p>
        </w:tc>
        <w:tc>
          <w:tcPr>
            <w:tcW w:w="2514" w:type="dxa"/>
          </w:tcPr>
          <w:p w14:paraId="436938F3" w14:textId="77777777" w:rsidR="00224FCA" w:rsidRPr="00EB2749" w:rsidRDefault="00224FCA" w:rsidP="00886632">
            <w:pPr>
              <w:tabs>
                <w:tab w:val="left" w:pos="426"/>
              </w:tabs>
              <w:contextualSpacing/>
              <w:rPr>
                <w:rFonts w:ascii="Century Gothic" w:hAnsi="Century Gothic"/>
                <w:b/>
                <w:color w:val="000000" w:themeColor="text1"/>
                <w:sz w:val="18"/>
                <w:szCs w:val="18"/>
              </w:rPr>
            </w:pPr>
          </w:p>
        </w:tc>
        <w:tc>
          <w:tcPr>
            <w:tcW w:w="2447" w:type="dxa"/>
          </w:tcPr>
          <w:p w14:paraId="36BA9A52" w14:textId="77777777" w:rsidR="00224FCA" w:rsidRPr="00EB2749" w:rsidRDefault="00224FCA" w:rsidP="00886632">
            <w:pPr>
              <w:tabs>
                <w:tab w:val="left" w:pos="426"/>
              </w:tabs>
              <w:contextualSpacing/>
              <w:rPr>
                <w:rFonts w:ascii="Century Gothic" w:hAnsi="Century Gothic"/>
                <w:b/>
                <w:color w:val="000000" w:themeColor="text1"/>
                <w:sz w:val="18"/>
                <w:szCs w:val="18"/>
              </w:rPr>
            </w:pPr>
          </w:p>
        </w:tc>
        <w:tc>
          <w:tcPr>
            <w:tcW w:w="2268" w:type="dxa"/>
          </w:tcPr>
          <w:p w14:paraId="2FBEFFAD" w14:textId="77777777" w:rsidR="00224FCA" w:rsidRPr="00EB2749" w:rsidRDefault="00224FCA" w:rsidP="00886632">
            <w:pPr>
              <w:tabs>
                <w:tab w:val="left" w:pos="426"/>
              </w:tabs>
              <w:contextualSpacing/>
              <w:rPr>
                <w:rFonts w:ascii="Century Gothic" w:hAnsi="Century Gothic"/>
                <w:b/>
                <w:color w:val="000000" w:themeColor="text1"/>
                <w:sz w:val="18"/>
                <w:szCs w:val="18"/>
              </w:rPr>
            </w:pPr>
          </w:p>
        </w:tc>
        <w:tc>
          <w:tcPr>
            <w:tcW w:w="1701" w:type="dxa"/>
          </w:tcPr>
          <w:p w14:paraId="4D63590D" w14:textId="77777777" w:rsidR="00224FCA" w:rsidRPr="00EB2749" w:rsidRDefault="00224FCA" w:rsidP="00886632">
            <w:pPr>
              <w:tabs>
                <w:tab w:val="left" w:pos="426"/>
              </w:tabs>
              <w:contextualSpacing/>
              <w:rPr>
                <w:rFonts w:ascii="Century Gothic" w:hAnsi="Century Gothic"/>
                <w:b/>
                <w:color w:val="000000" w:themeColor="text1"/>
                <w:sz w:val="18"/>
                <w:szCs w:val="18"/>
              </w:rPr>
            </w:pPr>
          </w:p>
        </w:tc>
      </w:tr>
      <w:tr w:rsidR="00224FCA" w:rsidRPr="00EB2749" w14:paraId="30C3B7FA" w14:textId="77777777" w:rsidTr="00224FCA">
        <w:trPr>
          <w:jc w:val="center"/>
        </w:trPr>
        <w:tc>
          <w:tcPr>
            <w:tcW w:w="1696" w:type="dxa"/>
            <w:vAlign w:val="center"/>
          </w:tcPr>
          <w:p w14:paraId="2729A456" w14:textId="77777777" w:rsidR="00224FCA" w:rsidRPr="00EB2749" w:rsidRDefault="00224FCA" w:rsidP="00886632">
            <w:pPr>
              <w:tabs>
                <w:tab w:val="left" w:pos="426"/>
              </w:tabs>
              <w:contextualSpacing/>
              <w:jc w:val="center"/>
              <w:rPr>
                <w:rFonts w:ascii="Century Gothic" w:hAnsi="Century Gothic"/>
                <w:color w:val="000000" w:themeColor="text1"/>
                <w:sz w:val="18"/>
                <w:szCs w:val="18"/>
              </w:rPr>
            </w:pPr>
            <w:r w:rsidRPr="00EB2749">
              <w:rPr>
                <w:rFonts w:ascii="Century Gothic" w:hAnsi="Century Gothic"/>
                <w:color w:val="000000" w:themeColor="text1"/>
                <w:sz w:val="18"/>
                <w:szCs w:val="18"/>
              </w:rPr>
              <w:t>Inundaciones</w:t>
            </w:r>
          </w:p>
        </w:tc>
        <w:tc>
          <w:tcPr>
            <w:tcW w:w="2977" w:type="dxa"/>
          </w:tcPr>
          <w:p w14:paraId="03923F1A" w14:textId="77777777" w:rsidR="00224FCA" w:rsidRPr="00EB2749" w:rsidRDefault="00224FCA" w:rsidP="00886632">
            <w:pPr>
              <w:tabs>
                <w:tab w:val="left" w:pos="426"/>
              </w:tabs>
              <w:contextualSpacing/>
              <w:jc w:val="both"/>
              <w:rPr>
                <w:rFonts w:ascii="Century Gothic" w:hAnsi="Century Gothic"/>
                <w:color w:val="000000" w:themeColor="text1"/>
                <w:sz w:val="18"/>
                <w:szCs w:val="18"/>
              </w:rPr>
            </w:pPr>
            <w:r w:rsidRPr="00EB2749">
              <w:rPr>
                <w:rFonts w:ascii="Century Gothic" w:hAnsi="Century Gothic"/>
                <w:color w:val="000000" w:themeColor="text1"/>
                <w:sz w:val="18"/>
                <w:szCs w:val="18"/>
              </w:rPr>
              <w:t xml:space="preserve">Se podría presentar suspensión del servicio educativo, por condiciones higiénico-sanitarias adversas al interior de las instalaciones de la institución educativa, lo que podría originar suspensión anticipada del año escolar  por instrucción de las autoridades de educación repitencia de alumno/as que no han </w:t>
            </w:r>
            <w:r w:rsidRPr="00EB2749">
              <w:rPr>
                <w:rFonts w:ascii="Century Gothic" w:hAnsi="Century Gothic"/>
                <w:color w:val="000000" w:themeColor="text1"/>
                <w:sz w:val="18"/>
                <w:szCs w:val="18"/>
              </w:rPr>
              <w:lastRenderedPageBreak/>
              <w:t xml:space="preserve">obtenido las calificaciones necesarias al término anticipado del año escolar; por lo tanto se deben implementar acciones que garanticen la continuidad y culminación exitosa del año lectivo (modelos educativos flexibles, adaptaciones curriculares).          </w:t>
            </w:r>
          </w:p>
        </w:tc>
        <w:tc>
          <w:tcPr>
            <w:tcW w:w="2514" w:type="dxa"/>
          </w:tcPr>
          <w:p w14:paraId="1C8B8357" w14:textId="77777777" w:rsidR="00224FCA" w:rsidRPr="00EB2749" w:rsidRDefault="00224FCA" w:rsidP="00886632">
            <w:pPr>
              <w:tabs>
                <w:tab w:val="left" w:pos="426"/>
              </w:tabs>
              <w:contextualSpacing/>
              <w:jc w:val="both"/>
              <w:rPr>
                <w:rFonts w:ascii="Century Gothic" w:hAnsi="Century Gothic"/>
                <w:color w:val="000000" w:themeColor="text1"/>
                <w:sz w:val="18"/>
                <w:szCs w:val="18"/>
              </w:rPr>
            </w:pPr>
            <w:r w:rsidRPr="00EB2749">
              <w:rPr>
                <w:rFonts w:ascii="Century Gothic" w:hAnsi="Century Gothic"/>
                <w:color w:val="000000" w:themeColor="text1"/>
                <w:sz w:val="18"/>
                <w:szCs w:val="18"/>
              </w:rPr>
              <w:lastRenderedPageBreak/>
              <w:t xml:space="preserve">Durante la ocurrencia de inundaciones se podrían presentan afectaciones económicas en el núcleo familiar de los estudiantes, ocasionando que padres y madres de estudiantes decidan no enviar a sus hijo/as a la institución educativa, por lo que se deberían garantizar los </w:t>
            </w:r>
            <w:r w:rsidRPr="00EB2749">
              <w:rPr>
                <w:rFonts w:ascii="Century Gothic" w:hAnsi="Century Gothic"/>
                <w:color w:val="000000" w:themeColor="text1"/>
                <w:sz w:val="18"/>
                <w:szCs w:val="18"/>
              </w:rPr>
              <w:lastRenderedPageBreak/>
              <w:t>servicios de gratuidad en educación establecidos por el estado, como  lo son la exoneración de pagos por concepto de matrículas, derecho a grado,  transporte escolar, dotación de uniformes y útiles escolares, entre otros servicios educativos; así como también los servicios de alimentación escolar.</w:t>
            </w:r>
          </w:p>
        </w:tc>
        <w:tc>
          <w:tcPr>
            <w:tcW w:w="2447" w:type="dxa"/>
          </w:tcPr>
          <w:p w14:paraId="2F3A719B" w14:textId="30E2071E" w:rsidR="00224FCA" w:rsidRPr="00EB2749" w:rsidRDefault="00224FCA" w:rsidP="00886632">
            <w:pPr>
              <w:jc w:val="both"/>
              <w:rPr>
                <w:rFonts w:ascii="Century Gothic" w:hAnsi="Century Gothic" w:cs="Tahoma"/>
                <w:color w:val="000000" w:themeColor="text1"/>
                <w:sz w:val="18"/>
                <w:szCs w:val="18"/>
                <w:lang w:val="es-MX"/>
              </w:rPr>
            </w:pPr>
            <w:r w:rsidRPr="00EB2749">
              <w:rPr>
                <w:rFonts w:ascii="Century Gothic" w:hAnsi="Century Gothic" w:cs="Tahoma"/>
                <w:color w:val="000000" w:themeColor="text1"/>
                <w:sz w:val="18"/>
                <w:szCs w:val="18"/>
                <w:lang w:val="es-MX"/>
              </w:rPr>
              <w:lastRenderedPageBreak/>
              <w:t xml:space="preserve">Las inundaciones en el municipio, traen consigo  familias damnificadas en barrios vulnerables, en donde habita gran parte de la comunidad estudiantil; es importante tener en cuenta que en la comunidad educativa de la institución existen estudiantes que </w:t>
            </w:r>
            <w:r w:rsidRPr="00EB2749">
              <w:rPr>
                <w:rFonts w:ascii="Century Gothic" w:hAnsi="Century Gothic" w:cs="Tahoma"/>
                <w:color w:val="000000" w:themeColor="text1"/>
                <w:sz w:val="18"/>
                <w:szCs w:val="18"/>
                <w:lang w:val="es-MX"/>
              </w:rPr>
              <w:lastRenderedPageBreak/>
              <w:t xml:space="preserve">presentan condiciones de discapacidad y que a su vez se convierten en población damnificada  por lo que se debe priorizar esta población y garantizarles la continuidad del servicio educativo a través de la flexibilización de horarios, refuerzos extracurriculares, entre otros.  Así mismo, se podrían presentar condiciones de suspensión de clases una vez decidan utilizar la institución educativa como albergue temporal de familias afectadas, y las raciones de alimentación escolar se podrían utilizar atender a familias albergadas.  </w:t>
            </w:r>
          </w:p>
        </w:tc>
        <w:tc>
          <w:tcPr>
            <w:tcW w:w="2268" w:type="dxa"/>
          </w:tcPr>
          <w:p w14:paraId="70250858" w14:textId="77777777" w:rsidR="00224FCA" w:rsidRPr="00EB2749" w:rsidRDefault="00224FCA" w:rsidP="00886632">
            <w:pPr>
              <w:tabs>
                <w:tab w:val="left" w:pos="426"/>
              </w:tabs>
              <w:contextualSpacing/>
              <w:jc w:val="both"/>
              <w:rPr>
                <w:rFonts w:ascii="Century Gothic" w:hAnsi="Century Gothic"/>
                <w:color w:val="000000" w:themeColor="text1"/>
                <w:sz w:val="18"/>
                <w:szCs w:val="18"/>
              </w:rPr>
            </w:pPr>
            <w:r w:rsidRPr="00EB2749">
              <w:rPr>
                <w:rFonts w:ascii="Century Gothic" w:hAnsi="Century Gothic"/>
                <w:color w:val="000000" w:themeColor="text1"/>
                <w:sz w:val="18"/>
                <w:szCs w:val="18"/>
              </w:rPr>
              <w:lastRenderedPageBreak/>
              <w:t xml:space="preserve">En aras de garantizar la permanencia de la comunidad estudiantil, se deben implementar los modelos educativos flexibles, horarios flexibles, así como también el apoyo psicosocial a padres de familias y estudiantes, con el fin de garantizar </w:t>
            </w:r>
            <w:r w:rsidRPr="00EB2749">
              <w:rPr>
                <w:rFonts w:ascii="Century Gothic" w:hAnsi="Century Gothic"/>
                <w:color w:val="000000" w:themeColor="text1"/>
                <w:sz w:val="18"/>
                <w:szCs w:val="18"/>
              </w:rPr>
              <w:lastRenderedPageBreak/>
              <w:t>el cumplimiento del año escolar y el logro de los indicadores de aprendizaje. y de esta manera evitar deserción escolar y que alumno/as cambien de domicilio debido a la migración de sus familias a otras zonas del país.</w:t>
            </w:r>
          </w:p>
        </w:tc>
        <w:tc>
          <w:tcPr>
            <w:tcW w:w="1701" w:type="dxa"/>
            <w:shd w:val="clear" w:color="auto" w:fill="FF0000"/>
          </w:tcPr>
          <w:p w14:paraId="57BE0B48" w14:textId="77777777" w:rsidR="00224FCA" w:rsidRPr="00EB2749" w:rsidRDefault="00224FCA" w:rsidP="00886632">
            <w:pPr>
              <w:tabs>
                <w:tab w:val="left" w:pos="426"/>
              </w:tabs>
              <w:contextualSpacing/>
              <w:jc w:val="center"/>
              <w:rPr>
                <w:rFonts w:ascii="Century Gothic" w:hAnsi="Century Gothic"/>
                <w:b/>
                <w:color w:val="000000" w:themeColor="text1"/>
                <w:sz w:val="18"/>
                <w:szCs w:val="18"/>
              </w:rPr>
            </w:pPr>
            <w:r w:rsidRPr="00EB2749">
              <w:rPr>
                <w:rFonts w:ascii="Century Gothic" w:hAnsi="Century Gothic"/>
                <w:b/>
                <w:color w:val="000000" w:themeColor="text1"/>
                <w:sz w:val="18"/>
                <w:szCs w:val="18"/>
              </w:rPr>
              <w:lastRenderedPageBreak/>
              <w:t>Riesgo Alto</w:t>
            </w:r>
          </w:p>
        </w:tc>
      </w:tr>
    </w:tbl>
    <w:tbl>
      <w:tblPr>
        <w:tblStyle w:val="Tablaconcuadrcula1"/>
        <w:tblW w:w="13603" w:type="dxa"/>
        <w:jc w:val="center"/>
        <w:tblLook w:val="04A0" w:firstRow="1" w:lastRow="0" w:firstColumn="1" w:lastColumn="0" w:noHBand="0" w:noVBand="1"/>
      </w:tblPr>
      <w:tblGrid>
        <w:gridCol w:w="1696"/>
        <w:gridCol w:w="2977"/>
        <w:gridCol w:w="2552"/>
        <w:gridCol w:w="2383"/>
        <w:gridCol w:w="2294"/>
        <w:gridCol w:w="1701"/>
      </w:tblGrid>
      <w:tr w:rsidR="00224FCA" w:rsidRPr="00EB2749" w14:paraId="0BBFDFB8" w14:textId="77777777" w:rsidTr="00224FCA">
        <w:trPr>
          <w:jc w:val="center"/>
        </w:trPr>
        <w:tc>
          <w:tcPr>
            <w:tcW w:w="1696" w:type="dxa"/>
            <w:vAlign w:val="center"/>
          </w:tcPr>
          <w:p w14:paraId="04A95258" w14:textId="77777777" w:rsidR="00224FCA" w:rsidRPr="00EB2749" w:rsidRDefault="00224FCA" w:rsidP="00886632">
            <w:pPr>
              <w:tabs>
                <w:tab w:val="left" w:pos="426"/>
              </w:tabs>
              <w:contextualSpacing/>
              <w:jc w:val="center"/>
              <w:rPr>
                <w:rFonts w:ascii="Century Gothic" w:hAnsi="Century Gothic"/>
                <w:color w:val="000000" w:themeColor="text1"/>
              </w:rPr>
            </w:pPr>
            <w:r w:rsidRPr="00EB2749">
              <w:rPr>
                <w:rFonts w:ascii="Century Gothic" w:hAnsi="Century Gothic"/>
                <w:color w:val="000000" w:themeColor="text1"/>
              </w:rPr>
              <w:t>Tormentas Eléctricas</w:t>
            </w:r>
          </w:p>
        </w:tc>
        <w:tc>
          <w:tcPr>
            <w:tcW w:w="2977" w:type="dxa"/>
          </w:tcPr>
          <w:p w14:paraId="6EC8B409"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t>-</w:t>
            </w:r>
          </w:p>
        </w:tc>
        <w:tc>
          <w:tcPr>
            <w:tcW w:w="2552" w:type="dxa"/>
          </w:tcPr>
          <w:p w14:paraId="24AFB4B5"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t>-</w:t>
            </w:r>
          </w:p>
        </w:tc>
        <w:tc>
          <w:tcPr>
            <w:tcW w:w="2383" w:type="dxa"/>
          </w:tcPr>
          <w:p w14:paraId="03B44BEA"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t>-</w:t>
            </w:r>
          </w:p>
        </w:tc>
        <w:tc>
          <w:tcPr>
            <w:tcW w:w="2294" w:type="dxa"/>
          </w:tcPr>
          <w:p w14:paraId="36D1006A" w14:textId="77777777" w:rsidR="00224FCA" w:rsidRPr="00EB2749" w:rsidRDefault="00224FCA" w:rsidP="00886632">
            <w:pPr>
              <w:jc w:val="both"/>
              <w:rPr>
                <w:rFonts w:ascii="Century Gothic" w:hAnsi="Century Gothic"/>
                <w:color w:val="000000" w:themeColor="text1"/>
              </w:rPr>
            </w:pPr>
            <w:r w:rsidRPr="00EB2749">
              <w:rPr>
                <w:rFonts w:ascii="Century Gothic" w:hAnsi="Century Gothic"/>
                <w:color w:val="000000" w:themeColor="text1"/>
              </w:rPr>
              <w:t xml:space="preserve">En aras de garantizar la continuidad de los servicios educativos, durante la ocurrencia de la temporada de lluvias, donde normalmente se originan estos fenómenos amenazantes, se requiere que la institución educativa realice los mantenimientos preventivos y </w:t>
            </w:r>
            <w:r w:rsidRPr="00EB2749">
              <w:rPr>
                <w:rFonts w:ascii="Century Gothic" w:hAnsi="Century Gothic"/>
                <w:color w:val="000000" w:themeColor="text1"/>
              </w:rPr>
              <w:lastRenderedPageBreak/>
              <w:t>correctivos a la infraestructura eléctrica con el fin de garantizar la seguridad física de los equipos y disminuir los riesgos de ocurrencia de incendios estructurales, que puedan afectar el normal funcionamiento de las actividades educativas.</w:t>
            </w:r>
          </w:p>
        </w:tc>
        <w:tc>
          <w:tcPr>
            <w:tcW w:w="1701" w:type="dxa"/>
            <w:shd w:val="clear" w:color="auto" w:fill="00B050"/>
          </w:tcPr>
          <w:p w14:paraId="0B09A306"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lastRenderedPageBreak/>
              <w:t>Riesgo Bajo</w:t>
            </w:r>
          </w:p>
        </w:tc>
      </w:tr>
      <w:tr w:rsidR="00224FCA" w:rsidRPr="00EB2749" w14:paraId="2D5EE8E2" w14:textId="77777777" w:rsidTr="00224FCA">
        <w:trPr>
          <w:jc w:val="center"/>
        </w:trPr>
        <w:tc>
          <w:tcPr>
            <w:tcW w:w="1696" w:type="dxa"/>
            <w:vAlign w:val="center"/>
          </w:tcPr>
          <w:p w14:paraId="5AF654B5" w14:textId="77777777" w:rsidR="00224FCA" w:rsidRPr="00EB2749" w:rsidRDefault="00224FCA" w:rsidP="00886632">
            <w:pPr>
              <w:tabs>
                <w:tab w:val="left" w:pos="426"/>
              </w:tabs>
              <w:contextualSpacing/>
              <w:jc w:val="center"/>
              <w:rPr>
                <w:rFonts w:ascii="Century Gothic" w:hAnsi="Century Gothic"/>
                <w:color w:val="000000" w:themeColor="text1"/>
              </w:rPr>
            </w:pPr>
            <w:r w:rsidRPr="00EB2749">
              <w:rPr>
                <w:rFonts w:ascii="Century Gothic" w:hAnsi="Century Gothic"/>
                <w:color w:val="000000" w:themeColor="text1"/>
              </w:rPr>
              <w:t>Vendavales</w:t>
            </w:r>
          </w:p>
        </w:tc>
        <w:tc>
          <w:tcPr>
            <w:tcW w:w="2977" w:type="dxa"/>
          </w:tcPr>
          <w:p w14:paraId="371C8CCE" w14:textId="77777777" w:rsidR="00224FCA" w:rsidRPr="00EB2749" w:rsidRDefault="00224FCA" w:rsidP="00886632">
            <w:pPr>
              <w:tabs>
                <w:tab w:val="left" w:pos="426"/>
              </w:tabs>
              <w:contextualSpacing/>
              <w:jc w:val="both"/>
              <w:rPr>
                <w:rFonts w:ascii="Century Gothic" w:hAnsi="Century Gothic"/>
                <w:color w:val="000000" w:themeColor="text1"/>
              </w:rPr>
            </w:pPr>
            <w:r w:rsidRPr="00EB2749">
              <w:rPr>
                <w:rFonts w:ascii="Century Gothic" w:hAnsi="Century Gothic"/>
                <w:color w:val="000000" w:themeColor="text1"/>
              </w:rPr>
              <w:t>Se podría presentar hacinamiento de estudiantes en espacios que no sufrieron daños y/o suspensión de las clases hasta la reparación o demolición de la infraestructura dañada, por lo que se podría implementar el funcionamiento de la institución educativa en el mismo lugar con daños parciales/totales (turnos, aumento de alumno/as por aula, etc.) y/o acciones que garanticen la continuidad del servicio educativo (modelos educativos flexibles, adaptaciones curriculares).</w:t>
            </w:r>
            <w:r w:rsidRPr="00EB2749">
              <w:rPr>
                <w:rFonts w:ascii="Century Gothic" w:hAnsi="Century Gothic"/>
                <w:b/>
                <w:color w:val="000000" w:themeColor="text1"/>
              </w:rPr>
              <w:t xml:space="preserve">    </w:t>
            </w:r>
          </w:p>
        </w:tc>
        <w:tc>
          <w:tcPr>
            <w:tcW w:w="2552" w:type="dxa"/>
          </w:tcPr>
          <w:p w14:paraId="5D5287A3"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t>-</w:t>
            </w:r>
          </w:p>
        </w:tc>
        <w:tc>
          <w:tcPr>
            <w:tcW w:w="2383" w:type="dxa"/>
          </w:tcPr>
          <w:p w14:paraId="422A5906"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t>-</w:t>
            </w:r>
          </w:p>
        </w:tc>
        <w:tc>
          <w:tcPr>
            <w:tcW w:w="2294" w:type="dxa"/>
          </w:tcPr>
          <w:p w14:paraId="6DA608BA" w14:textId="1CD00CDF" w:rsidR="00224FCA" w:rsidRPr="00EB2749" w:rsidRDefault="00224FCA" w:rsidP="00886632">
            <w:pPr>
              <w:tabs>
                <w:tab w:val="left" w:pos="426"/>
              </w:tabs>
              <w:contextualSpacing/>
              <w:jc w:val="both"/>
              <w:rPr>
                <w:rFonts w:ascii="Century Gothic" w:hAnsi="Century Gothic"/>
                <w:color w:val="000000" w:themeColor="text1"/>
              </w:rPr>
            </w:pPr>
            <w:r w:rsidRPr="00EB2749">
              <w:rPr>
                <w:rFonts w:ascii="Century Gothic" w:hAnsi="Century Gothic"/>
                <w:color w:val="000000" w:themeColor="text1"/>
              </w:rPr>
              <w:t>En aras de garantizar la continuidad de los servicios educativos, durante la ocurrencia de la temporada de lluvias, donde normalmente se originan estos fenómenos amenazantes, se requiere que la institución educativa realice mantenimiento preventivo y correctivo en el cerramiento perimetral de la sede principal (cimientos, vigas, columnas, muros)</w:t>
            </w:r>
            <w:r w:rsidR="00C21E69" w:rsidRPr="00EB2749">
              <w:rPr>
                <w:rFonts w:ascii="Century Gothic" w:hAnsi="Century Gothic"/>
                <w:color w:val="000000" w:themeColor="text1"/>
              </w:rPr>
              <w:t xml:space="preserve"> </w:t>
            </w:r>
            <w:r w:rsidRPr="00EB2749">
              <w:rPr>
                <w:rFonts w:ascii="Century Gothic" w:hAnsi="Century Gothic"/>
                <w:color w:val="000000" w:themeColor="text1"/>
              </w:rPr>
              <w:t xml:space="preserve">y realizar aseguramiento de la cubierta de la infraestructura educativa, postes, redes e instalaciones eléctricas internas y externas, árboles existentes en las áreas perimetrales e internas de la institución educativa, con el fin de </w:t>
            </w:r>
            <w:r w:rsidRPr="00EB2749">
              <w:rPr>
                <w:rFonts w:ascii="Century Gothic" w:hAnsi="Century Gothic"/>
                <w:color w:val="000000" w:themeColor="text1"/>
              </w:rPr>
              <w:lastRenderedPageBreak/>
              <w:t>garantizar la seguridad y protección de los integrantes de la comunidad educativa,  infraestructura física, equipos y demás inmuebles  que puedan afectar el normal funcionamiento de las actividades educativas.</w:t>
            </w:r>
          </w:p>
        </w:tc>
        <w:tc>
          <w:tcPr>
            <w:tcW w:w="1701" w:type="dxa"/>
            <w:shd w:val="clear" w:color="auto" w:fill="00B050"/>
          </w:tcPr>
          <w:p w14:paraId="15A9C7B3" w14:textId="77777777" w:rsidR="00224FCA" w:rsidRPr="00EB2749" w:rsidRDefault="00224FCA" w:rsidP="00886632">
            <w:pPr>
              <w:tabs>
                <w:tab w:val="left" w:pos="426"/>
              </w:tabs>
              <w:contextualSpacing/>
              <w:jc w:val="center"/>
              <w:rPr>
                <w:rFonts w:ascii="Century Gothic" w:hAnsi="Century Gothic"/>
                <w:b/>
                <w:color w:val="000000" w:themeColor="text1"/>
              </w:rPr>
            </w:pPr>
            <w:r w:rsidRPr="00EB2749">
              <w:rPr>
                <w:rFonts w:ascii="Century Gothic" w:hAnsi="Century Gothic"/>
                <w:b/>
                <w:color w:val="000000" w:themeColor="text1"/>
              </w:rPr>
              <w:lastRenderedPageBreak/>
              <w:t>Riesgo Bajo</w:t>
            </w:r>
          </w:p>
        </w:tc>
      </w:tr>
    </w:tbl>
    <w:tbl>
      <w:tblPr>
        <w:tblStyle w:val="Tablaconcuadrcula"/>
        <w:tblW w:w="13603" w:type="dxa"/>
        <w:jc w:val="center"/>
        <w:tblLook w:val="04A0" w:firstRow="1" w:lastRow="0" w:firstColumn="1" w:lastColumn="0" w:noHBand="0" w:noVBand="1"/>
      </w:tblPr>
      <w:tblGrid>
        <w:gridCol w:w="1696"/>
        <w:gridCol w:w="2977"/>
        <w:gridCol w:w="2552"/>
        <w:gridCol w:w="2409"/>
        <w:gridCol w:w="2268"/>
        <w:gridCol w:w="1701"/>
      </w:tblGrid>
      <w:tr w:rsidR="00224FCA" w:rsidRPr="006015E9" w14:paraId="517B0380" w14:textId="77777777" w:rsidTr="007C4AFE">
        <w:trPr>
          <w:jc w:val="center"/>
        </w:trPr>
        <w:tc>
          <w:tcPr>
            <w:tcW w:w="1696" w:type="dxa"/>
            <w:vAlign w:val="center"/>
          </w:tcPr>
          <w:p w14:paraId="77C0B9E6" w14:textId="77777777" w:rsidR="00224FCA" w:rsidRPr="006015E9" w:rsidRDefault="00224FCA" w:rsidP="00886632">
            <w:pPr>
              <w:tabs>
                <w:tab w:val="left" w:pos="426"/>
              </w:tabs>
              <w:contextualSpacing/>
              <w:jc w:val="center"/>
              <w:rPr>
                <w:rFonts w:ascii="Century Gothic" w:hAnsi="Century Gothic"/>
                <w:color w:val="000000" w:themeColor="text1"/>
                <w:sz w:val="18"/>
                <w:szCs w:val="18"/>
              </w:rPr>
            </w:pPr>
            <w:r w:rsidRPr="006015E9">
              <w:rPr>
                <w:rFonts w:ascii="Century Gothic" w:hAnsi="Century Gothic"/>
                <w:color w:val="000000" w:themeColor="text1"/>
                <w:sz w:val="18"/>
                <w:szCs w:val="18"/>
              </w:rPr>
              <w:t>Movimientos Telúricos</w:t>
            </w:r>
          </w:p>
        </w:tc>
        <w:tc>
          <w:tcPr>
            <w:tcW w:w="2977" w:type="dxa"/>
          </w:tcPr>
          <w:p w14:paraId="37A893CF" w14:textId="77777777" w:rsidR="00224FCA" w:rsidRPr="006015E9" w:rsidRDefault="00224FCA" w:rsidP="00886632">
            <w:pPr>
              <w:tabs>
                <w:tab w:val="left" w:pos="426"/>
              </w:tabs>
              <w:contextualSpacing/>
              <w:jc w:val="center"/>
              <w:rPr>
                <w:rFonts w:ascii="Century Gothic" w:hAnsi="Century Gothic"/>
                <w:b/>
                <w:color w:val="000000" w:themeColor="text1"/>
                <w:sz w:val="18"/>
                <w:szCs w:val="18"/>
              </w:rPr>
            </w:pPr>
            <w:r w:rsidRPr="006015E9">
              <w:rPr>
                <w:rFonts w:ascii="Century Gothic" w:hAnsi="Century Gothic"/>
                <w:b/>
                <w:color w:val="000000" w:themeColor="text1"/>
                <w:sz w:val="18"/>
                <w:szCs w:val="18"/>
              </w:rPr>
              <w:t>-</w:t>
            </w:r>
          </w:p>
        </w:tc>
        <w:tc>
          <w:tcPr>
            <w:tcW w:w="2552" w:type="dxa"/>
          </w:tcPr>
          <w:p w14:paraId="593B2B5D" w14:textId="77777777" w:rsidR="00224FCA" w:rsidRPr="006015E9" w:rsidRDefault="00224FCA" w:rsidP="00886632">
            <w:pPr>
              <w:tabs>
                <w:tab w:val="left" w:pos="426"/>
              </w:tabs>
              <w:contextualSpacing/>
              <w:jc w:val="center"/>
              <w:rPr>
                <w:rFonts w:ascii="Century Gothic" w:hAnsi="Century Gothic"/>
                <w:b/>
                <w:color w:val="000000" w:themeColor="text1"/>
                <w:sz w:val="18"/>
                <w:szCs w:val="18"/>
              </w:rPr>
            </w:pPr>
            <w:r w:rsidRPr="006015E9">
              <w:rPr>
                <w:rFonts w:ascii="Century Gothic" w:hAnsi="Century Gothic"/>
                <w:b/>
                <w:color w:val="000000" w:themeColor="text1"/>
                <w:sz w:val="18"/>
                <w:szCs w:val="18"/>
              </w:rPr>
              <w:t>-</w:t>
            </w:r>
          </w:p>
        </w:tc>
        <w:tc>
          <w:tcPr>
            <w:tcW w:w="2409" w:type="dxa"/>
          </w:tcPr>
          <w:p w14:paraId="4DFB6D58" w14:textId="77777777" w:rsidR="00224FCA" w:rsidRPr="006015E9" w:rsidRDefault="00224FCA" w:rsidP="00886632">
            <w:pPr>
              <w:jc w:val="center"/>
              <w:rPr>
                <w:rFonts w:ascii="Century Gothic" w:hAnsi="Century Gothic" w:cs="Tahoma"/>
                <w:b/>
                <w:color w:val="000000" w:themeColor="text1"/>
                <w:sz w:val="18"/>
                <w:szCs w:val="18"/>
                <w:lang w:val="es-MX"/>
              </w:rPr>
            </w:pPr>
            <w:r w:rsidRPr="006015E9">
              <w:rPr>
                <w:rFonts w:ascii="Century Gothic" w:hAnsi="Century Gothic" w:cs="Tahoma"/>
                <w:b/>
                <w:color w:val="000000" w:themeColor="text1"/>
                <w:sz w:val="18"/>
                <w:szCs w:val="18"/>
                <w:lang w:val="es-MX"/>
              </w:rPr>
              <w:t>-</w:t>
            </w:r>
          </w:p>
        </w:tc>
        <w:tc>
          <w:tcPr>
            <w:tcW w:w="2268" w:type="dxa"/>
          </w:tcPr>
          <w:p w14:paraId="419EABA6" w14:textId="77777777" w:rsidR="00224FCA" w:rsidRPr="006015E9" w:rsidRDefault="00224FCA" w:rsidP="00886632">
            <w:pPr>
              <w:tabs>
                <w:tab w:val="left" w:pos="426"/>
              </w:tabs>
              <w:contextualSpacing/>
              <w:jc w:val="both"/>
              <w:rPr>
                <w:rFonts w:ascii="Century Gothic" w:hAnsi="Century Gothic"/>
                <w:color w:val="000000" w:themeColor="text1"/>
                <w:sz w:val="18"/>
                <w:szCs w:val="18"/>
              </w:rPr>
            </w:pPr>
            <w:r w:rsidRPr="006015E9">
              <w:rPr>
                <w:rFonts w:ascii="Century Gothic" w:hAnsi="Century Gothic"/>
                <w:color w:val="000000" w:themeColor="text1"/>
                <w:sz w:val="18"/>
                <w:szCs w:val="18"/>
              </w:rPr>
              <w:t>Para garantizar la continuidad de los servicios educativos, durante la ocurrencia de movimientos telúricos, se requiere que los integrantes de  la comunidad educativa se encuentren preparados para realizar la evacuación hacia los sitios seguros  o la evacuación hacia el punto de encuentro interno de la institución educativa.</w:t>
            </w:r>
          </w:p>
        </w:tc>
        <w:tc>
          <w:tcPr>
            <w:tcW w:w="1701" w:type="dxa"/>
            <w:shd w:val="clear" w:color="auto" w:fill="00B050"/>
          </w:tcPr>
          <w:p w14:paraId="7F2BE19B" w14:textId="77777777" w:rsidR="00224FCA" w:rsidRPr="006015E9" w:rsidRDefault="00224FCA" w:rsidP="00886632">
            <w:pPr>
              <w:tabs>
                <w:tab w:val="left" w:pos="426"/>
              </w:tabs>
              <w:contextualSpacing/>
              <w:rPr>
                <w:rFonts w:ascii="Century Gothic" w:hAnsi="Century Gothic"/>
                <w:b/>
                <w:color w:val="000000" w:themeColor="text1"/>
                <w:sz w:val="18"/>
                <w:szCs w:val="18"/>
              </w:rPr>
            </w:pPr>
            <w:r w:rsidRPr="006015E9">
              <w:rPr>
                <w:rFonts w:ascii="Century Gothic" w:hAnsi="Century Gothic"/>
                <w:b/>
                <w:color w:val="000000" w:themeColor="text1"/>
                <w:sz w:val="18"/>
                <w:szCs w:val="18"/>
              </w:rPr>
              <w:t>Riesgo Bajo</w:t>
            </w:r>
          </w:p>
        </w:tc>
      </w:tr>
      <w:tr w:rsidR="00224FCA" w:rsidRPr="006015E9" w14:paraId="2A0A6ABE" w14:textId="77777777" w:rsidTr="007C4AFE">
        <w:trPr>
          <w:jc w:val="center"/>
        </w:trPr>
        <w:tc>
          <w:tcPr>
            <w:tcW w:w="1696" w:type="dxa"/>
            <w:vAlign w:val="center"/>
          </w:tcPr>
          <w:p w14:paraId="774219A4" w14:textId="77777777" w:rsidR="00224FCA" w:rsidRPr="006015E9" w:rsidRDefault="00224FCA" w:rsidP="00886632">
            <w:pPr>
              <w:tabs>
                <w:tab w:val="left" w:pos="426"/>
              </w:tabs>
              <w:contextualSpacing/>
              <w:jc w:val="center"/>
              <w:rPr>
                <w:rFonts w:ascii="Century Gothic" w:hAnsi="Century Gothic"/>
                <w:color w:val="000000" w:themeColor="text1"/>
                <w:sz w:val="18"/>
                <w:szCs w:val="18"/>
              </w:rPr>
            </w:pPr>
            <w:r w:rsidRPr="006015E9">
              <w:rPr>
                <w:rFonts w:ascii="Century Gothic" w:hAnsi="Century Gothic"/>
                <w:color w:val="000000" w:themeColor="text1"/>
                <w:sz w:val="18"/>
                <w:szCs w:val="18"/>
              </w:rPr>
              <w:t>Sequías</w:t>
            </w:r>
          </w:p>
        </w:tc>
        <w:tc>
          <w:tcPr>
            <w:tcW w:w="2977" w:type="dxa"/>
          </w:tcPr>
          <w:p w14:paraId="3DDEA81B" w14:textId="77777777" w:rsidR="00224FCA" w:rsidRPr="006015E9" w:rsidRDefault="00224FCA" w:rsidP="00886632">
            <w:pPr>
              <w:tabs>
                <w:tab w:val="left" w:pos="426"/>
              </w:tabs>
              <w:contextualSpacing/>
              <w:jc w:val="both"/>
              <w:rPr>
                <w:rFonts w:ascii="Century Gothic" w:hAnsi="Century Gothic"/>
                <w:color w:val="000000" w:themeColor="text1"/>
                <w:sz w:val="18"/>
                <w:szCs w:val="18"/>
              </w:rPr>
            </w:pPr>
            <w:r w:rsidRPr="006015E9">
              <w:rPr>
                <w:rFonts w:ascii="Century Gothic" w:hAnsi="Century Gothic"/>
                <w:color w:val="000000" w:themeColor="text1"/>
                <w:sz w:val="18"/>
                <w:szCs w:val="18"/>
              </w:rPr>
              <w:t>Se podría presentar suspensión del servicio educativo, asociada la interrupción y/o suspensión del servicio de agua potable en el municipio.</w:t>
            </w:r>
          </w:p>
        </w:tc>
        <w:tc>
          <w:tcPr>
            <w:tcW w:w="2552" w:type="dxa"/>
          </w:tcPr>
          <w:p w14:paraId="21E3F3A5" w14:textId="77777777" w:rsidR="00224FCA" w:rsidRPr="006015E9" w:rsidRDefault="00224FCA" w:rsidP="00886632">
            <w:pPr>
              <w:tabs>
                <w:tab w:val="left" w:pos="426"/>
              </w:tabs>
              <w:contextualSpacing/>
              <w:jc w:val="both"/>
              <w:rPr>
                <w:rFonts w:ascii="Century Gothic" w:hAnsi="Century Gothic"/>
                <w:color w:val="000000" w:themeColor="text1"/>
                <w:sz w:val="18"/>
                <w:szCs w:val="18"/>
              </w:rPr>
            </w:pPr>
            <w:r w:rsidRPr="006015E9">
              <w:rPr>
                <w:rFonts w:ascii="Century Gothic" w:hAnsi="Century Gothic"/>
                <w:color w:val="000000" w:themeColor="text1"/>
                <w:sz w:val="18"/>
                <w:szCs w:val="18"/>
              </w:rPr>
              <w:t xml:space="preserve">Durante la ocurrencia de la sequía se podrían presentan afectaciones económicas en el núcleo familiar de los estudiantes, ocasionando de esta manera inconvenientes en la continuidad o ingresos de los estudiantes nuevamente a la institución educativa, por lo que se deberían garantizar los servicios de gratuidad en educación </w:t>
            </w:r>
            <w:r w:rsidRPr="006015E9">
              <w:rPr>
                <w:rFonts w:ascii="Century Gothic" w:hAnsi="Century Gothic"/>
                <w:color w:val="000000" w:themeColor="text1"/>
                <w:sz w:val="18"/>
                <w:szCs w:val="18"/>
              </w:rPr>
              <w:lastRenderedPageBreak/>
              <w:t xml:space="preserve">establecidos por el estado, como lo son la exoneración de pagos por concepto de matrículas, derecho a grado, alimentación escolar, transporte escolar, dotación de uniformes y útiles escolares, entre otros servicios educativos.   </w:t>
            </w:r>
          </w:p>
        </w:tc>
        <w:tc>
          <w:tcPr>
            <w:tcW w:w="2409" w:type="dxa"/>
          </w:tcPr>
          <w:p w14:paraId="4106C0A1" w14:textId="77777777" w:rsidR="00224FCA" w:rsidRPr="006015E9" w:rsidRDefault="00224FCA" w:rsidP="00886632">
            <w:pPr>
              <w:tabs>
                <w:tab w:val="left" w:pos="426"/>
              </w:tabs>
              <w:contextualSpacing/>
              <w:jc w:val="center"/>
              <w:rPr>
                <w:rFonts w:ascii="Century Gothic" w:hAnsi="Century Gothic"/>
                <w:b/>
                <w:color w:val="000000" w:themeColor="text1"/>
                <w:sz w:val="18"/>
                <w:szCs w:val="18"/>
              </w:rPr>
            </w:pPr>
            <w:r w:rsidRPr="006015E9">
              <w:rPr>
                <w:rFonts w:ascii="Century Gothic" w:hAnsi="Century Gothic"/>
                <w:b/>
                <w:color w:val="000000" w:themeColor="text1"/>
                <w:sz w:val="18"/>
                <w:szCs w:val="18"/>
              </w:rPr>
              <w:lastRenderedPageBreak/>
              <w:t>-</w:t>
            </w:r>
          </w:p>
        </w:tc>
        <w:tc>
          <w:tcPr>
            <w:tcW w:w="2268" w:type="dxa"/>
          </w:tcPr>
          <w:p w14:paraId="3B18C977" w14:textId="7FC07C9F" w:rsidR="00224FCA" w:rsidRPr="006015E9" w:rsidRDefault="00224FCA" w:rsidP="00886632">
            <w:pPr>
              <w:tabs>
                <w:tab w:val="left" w:pos="426"/>
              </w:tabs>
              <w:contextualSpacing/>
              <w:jc w:val="both"/>
              <w:rPr>
                <w:rFonts w:ascii="Century Gothic" w:hAnsi="Century Gothic"/>
                <w:color w:val="000000" w:themeColor="text1"/>
                <w:sz w:val="18"/>
                <w:szCs w:val="18"/>
              </w:rPr>
            </w:pPr>
            <w:r w:rsidRPr="006015E9">
              <w:rPr>
                <w:rFonts w:ascii="Century Gothic" w:hAnsi="Century Gothic"/>
                <w:color w:val="000000" w:themeColor="text1"/>
                <w:sz w:val="18"/>
                <w:szCs w:val="18"/>
              </w:rPr>
              <w:t xml:space="preserve">Se podría presentar suspensión del servicio educativo, asociado a las condiciones </w:t>
            </w:r>
            <w:r w:rsidR="00C21E69" w:rsidRPr="006015E9">
              <w:rPr>
                <w:rFonts w:ascii="Century Gothic" w:hAnsi="Century Gothic"/>
                <w:color w:val="000000" w:themeColor="text1"/>
                <w:sz w:val="18"/>
                <w:szCs w:val="18"/>
              </w:rPr>
              <w:t>climáticas</w:t>
            </w:r>
            <w:r w:rsidRPr="006015E9">
              <w:rPr>
                <w:rFonts w:ascii="Century Gothic" w:hAnsi="Century Gothic"/>
                <w:color w:val="000000" w:themeColor="text1"/>
                <w:sz w:val="18"/>
                <w:szCs w:val="18"/>
              </w:rPr>
              <w:t xml:space="preserve"> desfavorables como las olas de calor propias de la temporada seca y la falta o disminución de agua potable, por lo que se deben implementar acciones que garanticen la </w:t>
            </w:r>
            <w:r w:rsidRPr="006015E9">
              <w:rPr>
                <w:rFonts w:ascii="Century Gothic" w:hAnsi="Century Gothic"/>
                <w:color w:val="000000" w:themeColor="text1"/>
                <w:sz w:val="18"/>
                <w:szCs w:val="18"/>
              </w:rPr>
              <w:lastRenderedPageBreak/>
              <w:t xml:space="preserve">continuidad del servicio educativo, como lo son la implementación de horarios flexibles para el desarrollo del proceso educativo y/o adaptaciones curriculares.    </w:t>
            </w:r>
          </w:p>
        </w:tc>
        <w:tc>
          <w:tcPr>
            <w:tcW w:w="1701" w:type="dxa"/>
            <w:shd w:val="clear" w:color="auto" w:fill="FFFF00"/>
          </w:tcPr>
          <w:p w14:paraId="40F5A010" w14:textId="77777777" w:rsidR="00224FCA" w:rsidRPr="006015E9" w:rsidRDefault="00224FCA" w:rsidP="00886632">
            <w:pPr>
              <w:tabs>
                <w:tab w:val="left" w:pos="426"/>
              </w:tabs>
              <w:contextualSpacing/>
              <w:jc w:val="center"/>
              <w:rPr>
                <w:rFonts w:ascii="Century Gothic" w:hAnsi="Century Gothic"/>
                <w:b/>
                <w:color w:val="000000" w:themeColor="text1"/>
                <w:sz w:val="18"/>
                <w:szCs w:val="18"/>
              </w:rPr>
            </w:pPr>
            <w:r w:rsidRPr="006015E9">
              <w:rPr>
                <w:rFonts w:ascii="Century Gothic" w:hAnsi="Century Gothic"/>
                <w:b/>
                <w:color w:val="000000" w:themeColor="text1"/>
                <w:sz w:val="18"/>
                <w:szCs w:val="18"/>
              </w:rPr>
              <w:lastRenderedPageBreak/>
              <w:t>Riesgo Medio</w:t>
            </w:r>
          </w:p>
        </w:tc>
      </w:tr>
    </w:tbl>
    <w:tbl>
      <w:tblPr>
        <w:tblStyle w:val="Tablaconcuadrcula2"/>
        <w:tblW w:w="13472" w:type="dxa"/>
        <w:jc w:val="center"/>
        <w:tblLook w:val="04A0" w:firstRow="1" w:lastRow="0" w:firstColumn="1" w:lastColumn="0" w:noHBand="0" w:noVBand="1"/>
      </w:tblPr>
      <w:tblGrid>
        <w:gridCol w:w="1559"/>
        <w:gridCol w:w="2977"/>
        <w:gridCol w:w="2552"/>
        <w:gridCol w:w="2409"/>
        <w:gridCol w:w="2268"/>
        <w:gridCol w:w="1707"/>
      </w:tblGrid>
      <w:tr w:rsidR="007C4AFE" w:rsidRPr="006015E9" w14:paraId="45787D84" w14:textId="77777777" w:rsidTr="007E4EC2">
        <w:trPr>
          <w:jc w:val="center"/>
        </w:trPr>
        <w:tc>
          <w:tcPr>
            <w:tcW w:w="1559" w:type="dxa"/>
            <w:vAlign w:val="center"/>
          </w:tcPr>
          <w:p w14:paraId="5E83BAE6" w14:textId="77777777" w:rsidR="007C4AFE" w:rsidRPr="006015E9" w:rsidRDefault="007C4AFE" w:rsidP="00886632">
            <w:pPr>
              <w:tabs>
                <w:tab w:val="left" w:pos="426"/>
              </w:tabs>
              <w:contextualSpacing/>
              <w:jc w:val="center"/>
              <w:rPr>
                <w:rFonts w:ascii="Century Gothic" w:hAnsi="Century Gothic"/>
                <w:b/>
                <w:color w:val="000000" w:themeColor="text1"/>
              </w:rPr>
            </w:pPr>
            <w:r w:rsidRPr="006015E9">
              <w:rPr>
                <w:rFonts w:ascii="Century Gothic" w:hAnsi="Century Gothic"/>
                <w:b/>
                <w:color w:val="000000" w:themeColor="text1"/>
              </w:rPr>
              <w:t>De Origen Socio-Natural</w:t>
            </w:r>
          </w:p>
        </w:tc>
        <w:tc>
          <w:tcPr>
            <w:tcW w:w="2977" w:type="dxa"/>
          </w:tcPr>
          <w:p w14:paraId="7EA5FFA3" w14:textId="77777777" w:rsidR="007C4AFE" w:rsidRPr="006015E9" w:rsidRDefault="007C4AFE" w:rsidP="00886632">
            <w:pPr>
              <w:tabs>
                <w:tab w:val="left" w:pos="426"/>
              </w:tabs>
              <w:contextualSpacing/>
              <w:rPr>
                <w:rFonts w:ascii="Century Gothic" w:hAnsi="Century Gothic"/>
                <w:b/>
                <w:color w:val="000000" w:themeColor="text1"/>
              </w:rPr>
            </w:pPr>
          </w:p>
        </w:tc>
        <w:tc>
          <w:tcPr>
            <w:tcW w:w="2552" w:type="dxa"/>
          </w:tcPr>
          <w:p w14:paraId="414D1A9C" w14:textId="77777777" w:rsidR="007C4AFE" w:rsidRPr="006015E9" w:rsidRDefault="007C4AFE" w:rsidP="00886632">
            <w:pPr>
              <w:tabs>
                <w:tab w:val="left" w:pos="426"/>
              </w:tabs>
              <w:contextualSpacing/>
              <w:rPr>
                <w:rFonts w:ascii="Century Gothic" w:hAnsi="Century Gothic"/>
                <w:b/>
                <w:color w:val="000000" w:themeColor="text1"/>
              </w:rPr>
            </w:pPr>
          </w:p>
        </w:tc>
        <w:tc>
          <w:tcPr>
            <w:tcW w:w="2409" w:type="dxa"/>
          </w:tcPr>
          <w:p w14:paraId="46029908" w14:textId="77777777" w:rsidR="007C4AFE" w:rsidRPr="006015E9" w:rsidRDefault="007C4AFE" w:rsidP="00886632">
            <w:pPr>
              <w:tabs>
                <w:tab w:val="left" w:pos="426"/>
              </w:tabs>
              <w:contextualSpacing/>
              <w:rPr>
                <w:rFonts w:ascii="Century Gothic" w:hAnsi="Century Gothic"/>
                <w:b/>
                <w:color w:val="000000" w:themeColor="text1"/>
              </w:rPr>
            </w:pPr>
          </w:p>
        </w:tc>
        <w:tc>
          <w:tcPr>
            <w:tcW w:w="2268" w:type="dxa"/>
          </w:tcPr>
          <w:p w14:paraId="6CB590E2" w14:textId="77777777" w:rsidR="007C4AFE" w:rsidRPr="006015E9" w:rsidRDefault="007C4AFE" w:rsidP="00886632">
            <w:pPr>
              <w:tabs>
                <w:tab w:val="left" w:pos="426"/>
              </w:tabs>
              <w:contextualSpacing/>
              <w:rPr>
                <w:rFonts w:ascii="Century Gothic" w:hAnsi="Century Gothic"/>
                <w:b/>
                <w:color w:val="000000" w:themeColor="text1"/>
              </w:rPr>
            </w:pPr>
          </w:p>
        </w:tc>
        <w:tc>
          <w:tcPr>
            <w:tcW w:w="1707" w:type="dxa"/>
          </w:tcPr>
          <w:p w14:paraId="0C842B29" w14:textId="77777777" w:rsidR="007C4AFE" w:rsidRPr="006015E9" w:rsidRDefault="007C4AFE" w:rsidP="00886632">
            <w:pPr>
              <w:tabs>
                <w:tab w:val="left" w:pos="426"/>
              </w:tabs>
              <w:contextualSpacing/>
              <w:rPr>
                <w:rFonts w:ascii="Century Gothic" w:hAnsi="Century Gothic"/>
                <w:b/>
                <w:color w:val="000000" w:themeColor="text1"/>
              </w:rPr>
            </w:pPr>
          </w:p>
        </w:tc>
      </w:tr>
      <w:tr w:rsidR="007C4AFE" w:rsidRPr="006015E9" w14:paraId="124E9ABF" w14:textId="77777777" w:rsidTr="007E4EC2">
        <w:trPr>
          <w:trHeight w:val="2111"/>
          <w:jc w:val="center"/>
        </w:trPr>
        <w:tc>
          <w:tcPr>
            <w:tcW w:w="1559" w:type="dxa"/>
            <w:vAlign w:val="center"/>
          </w:tcPr>
          <w:p w14:paraId="3A73FE94" w14:textId="77777777" w:rsidR="007C4AFE" w:rsidRPr="006015E9" w:rsidRDefault="007C4AFE" w:rsidP="00886632">
            <w:pPr>
              <w:tabs>
                <w:tab w:val="left" w:pos="426"/>
              </w:tabs>
              <w:contextualSpacing/>
              <w:jc w:val="center"/>
              <w:rPr>
                <w:rFonts w:ascii="Century Gothic" w:hAnsi="Century Gothic"/>
                <w:color w:val="000000" w:themeColor="text1"/>
              </w:rPr>
            </w:pPr>
            <w:r w:rsidRPr="006015E9">
              <w:rPr>
                <w:rFonts w:ascii="Century Gothic" w:hAnsi="Century Gothic"/>
                <w:color w:val="000000" w:themeColor="text1"/>
              </w:rPr>
              <w:t>Emergencia sanitaria</w:t>
            </w:r>
          </w:p>
        </w:tc>
        <w:tc>
          <w:tcPr>
            <w:tcW w:w="2977" w:type="dxa"/>
          </w:tcPr>
          <w:p w14:paraId="0EFA5480" w14:textId="77777777" w:rsidR="007C4AFE" w:rsidRPr="006015E9" w:rsidRDefault="007C4AFE" w:rsidP="00886632">
            <w:pPr>
              <w:tabs>
                <w:tab w:val="left" w:pos="426"/>
              </w:tabs>
              <w:contextualSpacing/>
              <w:jc w:val="both"/>
              <w:rPr>
                <w:rFonts w:ascii="Century Gothic" w:hAnsi="Century Gothic"/>
                <w:color w:val="000000" w:themeColor="text1"/>
              </w:rPr>
            </w:pPr>
            <w:r w:rsidRPr="006015E9">
              <w:rPr>
                <w:rFonts w:ascii="Century Gothic" w:hAnsi="Century Gothic"/>
                <w:color w:val="000000" w:themeColor="text1"/>
              </w:rPr>
              <w:t xml:space="preserve">Se podría presentar suspensión del servicio educativo, asociada a emergencia sanitaria provocada por el almacenamiento, manipulación y/o preparación inadecuada de las comidas en el restaurante escolar, consumo de agua sin tratamiento por parte de estudiantes, así como también por la proliferación de vectores por manejo inadecuado de residuos líquidos y sólidos en las áreas del restaurante, el comedor escolar  y zonas aledañas a estanques piscícolas en desuso ubicados al interior de las instalaciones con abundante maleza, por lo que se podría implementar el funcionamiento de la institución educativa en lugar alternativo (otros centros educativos de la comunidad, otro tipo de edificaciones, espacios temporales, etc.).     </w:t>
            </w:r>
          </w:p>
        </w:tc>
        <w:tc>
          <w:tcPr>
            <w:tcW w:w="2552" w:type="dxa"/>
          </w:tcPr>
          <w:p w14:paraId="34887915" w14:textId="77777777" w:rsidR="007C4AFE" w:rsidRPr="006015E9" w:rsidRDefault="007C4AFE" w:rsidP="00886632">
            <w:pPr>
              <w:tabs>
                <w:tab w:val="left" w:pos="426"/>
              </w:tabs>
              <w:contextualSpacing/>
              <w:jc w:val="center"/>
              <w:rPr>
                <w:rFonts w:ascii="Century Gothic" w:hAnsi="Century Gothic"/>
                <w:b/>
                <w:color w:val="000000" w:themeColor="text1"/>
              </w:rPr>
            </w:pPr>
            <w:r w:rsidRPr="006015E9">
              <w:rPr>
                <w:rFonts w:ascii="Century Gothic" w:hAnsi="Century Gothic"/>
                <w:b/>
                <w:color w:val="000000" w:themeColor="text1"/>
              </w:rPr>
              <w:t>-</w:t>
            </w:r>
          </w:p>
        </w:tc>
        <w:tc>
          <w:tcPr>
            <w:tcW w:w="2409" w:type="dxa"/>
          </w:tcPr>
          <w:p w14:paraId="7299F883" w14:textId="77777777" w:rsidR="007C4AFE" w:rsidRPr="006015E9" w:rsidRDefault="007C4AFE" w:rsidP="00886632">
            <w:pPr>
              <w:tabs>
                <w:tab w:val="left" w:pos="426"/>
              </w:tabs>
              <w:contextualSpacing/>
              <w:jc w:val="center"/>
              <w:rPr>
                <w:rFonts w:ascii="Century Gothic" w:hAnsi="Century Gothic"/>
                <w:b/>
                <w:color w:val="000000" w:themeColor="text1"/>
              </w:rPr>
            </w:pPr>
            <w:r w:rsidRPr="006015E9">
              <w:rPr>
                <w:rFonts w:ascii="Century Gothic" w:hAnsi="Century Gothic"/>
                <w:b/>
                <w:color w:val="000000" w:themeColor="text1"/>
              </w:rPr>
              <w:t>-</w:t>
            </w:r>
          </w:p>
        </w:tc>
        <w:tc>
          <w:tcPr>
            <w:tcW w:w="2268" w:type="dxa"/>
          </w:tcPr>
          <w:p w14:paraId="17DFAA49" w14:textId="1369151B" w:rsidR="007C4AFE" w:rsidRPr="006015E9" w:rsidRDefault="007C4AFE" w:rsidP="00886632">
            <w:pPr>
              <w:tabs>
                <w:tab w:val="left" w:pos="426"/>
              </w:tabs>
              <w:contextualSpacing/>
              <w:jc w:val="both"/>
              <w:rPr>
                <w:rFonts w:ascii="Century Gothic" w:hAnsi="Century Gothic"/>
                <w:color w:val="000000" w:themeColor="text1"/>
              </w:rPr>
            </w:pPr>
            <w:r w:rsidRPr="006015E9">
              <w:rPr>
                <w:rFonts w:ascii="Century Gothic" w:hAnsi="Century Gothic"/>
                <w:color w:val="000000" w:themeColor="text1"/>
              </w:rPr>
              <w:t xml:space="preserve">En situaciones desfavorables como la probabilidad de ocurrencia de emergencias sanitarias en el interior de la institución educativa, se deben implementar acciones de seguimiento por parte del Comité de  Comité de Prevención, Emergencia y Gestión de Riesgos – </w:t>
            </w:r>
            <w:proofErr w:type="spellStart"/>
            <w:r w:rsidRPr="006015E9">
              <w:rPr>
                <w:rFonts w:ascii="Century Gothic" w:hAnsi="Century Gothic"/>
                <w:color w:val="000000" w:themeColor="text1"/>
              </w:rPr>
              <w:t>PGIR</w:t>
            </w:r>
            <w:r w:rsidR="006015E9">
              <w:rPr>
                <w:rFonts w:ascii="Century Gothic" w:hAnsi="Century Gothic"/>
                <w:color w:val="000000" w:themeColor="text1"/>
              </w:rPr>
              <w:t>E</w:t>
            </w:r>
            <w:proofErr w:type="spellEnd"/>
            <w:r w:rsidRPr="006015E9">
              <w:rPr>
                <w:rFonts w:ascii="Century Gothic" w:hAnsi="Century Gothic"/>
                <w:color w:val="000000" w:themeColor="text1"/>
              </w:rPr>
              <w:t xml:space="preserve"> que garanticen las condiciones higiénico-sanitarias durante todo el proceso de la alimentación escolar, incluyendo el consumo de agua potable por los estudiantes; así como también de las  condiciones ambientales desfavorables que podría presentarse al interior de las instalaciones asociadas a la </w:t>
            </w:r>
            <w:r w:rsidRPr="006015E9">
              <w:rPr>
                <w:rFonts w:ascii="Century Gothic" w:hAnsi="Century Gothic"/>
                <w:color w:val="000000" w:themeColor="text1"/>
              </w:rPr>
              <w:lastRenderedPageBreak/>
              <w:t>proliferación de vectores por falta de mantenimiento al crecimiento de maleza en diferentes áreas de la institución, estancamiento de aguas, olores desgravables, entre otros aspectos.</w:t>
            </w:r>
          </w:p>
          <w:p w14:paraId="7A946D2F" w14:textId="77777777" w:rsidR="007C4AFE" w:rsidRPr="006015E9" w:rsidRDefault="007C4AFE" w:rsidP="00886632">
            <w:pPr>
              <w:tabs>
                <w:tab w:val="left" w:pos="426"/>
              </w:tabs>
              <w:contextualSpacing/>
              <w:jc w:val="both"/>
              <w:rPr>
                <w:rFonts w:ascii="Century Gothic" w:hAnsi="Century Gothic"/>
                <w:color w:val="000000" w:themeColor="text1"/>
              </w:rPr>
            </w:pPr>
          </w:p>
        </w:tc>
        <w:tc>
          <w:tcPr>
            <w:tcW w:w="1707" w:type="dxa"/>
            <w:shd w:val="clear" w:color="auto" w:fill="FFFF00"/>
          </w:tcPr>
          <w:p w14:paraId="2B2DACE5" w14:textId="77777777" w:rsidR="007C4AFE" w:rsidRPr="006015E9" w:rsidRDefault="007C4AFE" w:rsidP="00886632">
            <w:pPr>
              <w:tabs>
                <w:tab w:val="left" w:pos="426"/>
              </w:tabs>
              <w:contextualSpacing/>
              <w:jc w:val="center"/>
              <w:rPr>
                <w:rFonts w:ascii="Century Gothic" w:hAnsi="Century Gothic"/>
                <w:b/>
                <w:color w:val="000000" w:themeColor="text1"/>
              </w:rPr>
            </w:pPr>
            <w:r w:rsidRPr="006015E9">
              <w:rPr>
                <w:rFonts w:ascii="Century Gothic" w:hAnsi="Century Gothic"/>
                <w:b/>
                <w:color w:val="000000" w:themeColor="text1"/>
              </w:rPr>
              <w:lastRenderedPageBreak/>
              <w:t>Riesgo Medio</w:t>
            </w:r>
          </w:p>
        </w:tc>
      </w:tr>
      <w:tr w:rsidR="007C4AFE" w:rsidRPr="006015E9" w14:paraId="051B9C86" w14:textId="77777777" w:rsidTr="007E4EC2">
        <w:trPr>
          <w:jc w:val="center"/>
        </w:trPr>
        <w:tc>
          <w:tcPr>
            <w:tcW w:w="1559" w:type="dxa"/>
            <w:vAlign w:val="center"/>
          </w:tcPr>
          <w:p w14:paraId="6C9344C9" w14:textId="77777777" w:rsidR="007C4AFE" w:rsidRPr="006015E9" w:rsidRDefault="007C4AFE" w:rsidP="00886632">
            <w:pPr>
              <w:tabs>
                <w:tab w:val="left" w:pos="426"/>
              </w:tabs>
              <w:contextualSpacing/>
              <w:jc w:val="center"/>
              <w:rPr>
                <w:rFonts w:ascii="Century Gothic" w:hAnsi="Century Gothic"/>
                <w:color w:val="000000" w:themeColor="text1"/>
              </w:rPr>
            </w:pPr>
            <w:r w:rsidRPr="006015E9">
              <w:rPr>
                <w:rFonts w:ascii="Century Gothic" w:hAnsi="Century Gothic"/>
                <w:color w:val="000000" w:themeColor="text1"/>
              </w:rPr>
              <w:t>Accidentes por ataque de abejas, animales ofídicos y arácnidos</w:t>
            </w:r>
          </w:p>
        </w:tc>
        <w:tc>
          <w:tcPr>
            <w:tcW w:w="2977" w:type="dxa"/>
          </w:tcPr>
          <w:p w14:paraId="68C2C416" w14:textId="77777777" w:rsidR="007C4AFE" w:rsidRPr="006015E9" w:rsidRDefault="007C4AFE" w:rsidP="00886632">
            <w:pPr>
              <w:tabs>
                <w:tab w:val="left" w:pos="426"/>
              </w:tabs>
              <w:contextualSpacing/>
              <w:jc w:val="center"/>
              <w:rPr>
                <w:rFonts w:ascii="Century Gothic" w:hAnsi="Century Gothic"/>
                <w:color w:val="000000" w:themeColor="text1"/>
              </w:rPr>
            </w:pPr>
          </w:p>
        </w:tc>
        <w:tc>
          <w:tcPr>
            <w:tcW w:w="2552" w:type="dxa"/>
          </w:tcPr>
          <w:p w14:paraId="12E95D95" w14:textId="77777777" w:rsidR="007C4AFE" w:rsidRPr="006015E9" w:rsidRDefault="007C4AFE" w:rsidP="00886632">
            <w:pPr>
              <w:tabs>
                <w:tab w:val="left" w:pos="426"/>
              </w:tabs>
              <w:contextualSpacing/>
              <w:jc w:val="center"/>
              <w:rPr>
                <w:rFonts w:ascii="Century Gothic" w:hAnsi="Century Gothic"/>
                <w:color w:val="000000" w:themeColor="text1"/>
              </w:rPr>
            </w:pPr>
          </w:p>
        </w:tc>
        <w:tc>
          <w:tcPr>
            <w:tcW w:w="2409" w:type="dxa"/>
          </w:tcPr>
          <w:p w14:paraId="1DB7CB96" w14:textId="77777777" w:rsidR="007C4AFE" w:rsidRPr="006015E9" w:rsidRDefault="007C4AFE" w:rsidP="00886632">
            <w:pPr>
              <w:tabs>
                <w:tab w:val="left" w:pos="426"/>
              </w:tabs>
              <w:contextualSpacing/>
              <w:jc w:val="center"/>
              <w:rPr>
                <w:rFonts w:ascii="Century Gothic" w:hAnsi="Century Gothic"/>
                <w:color w:val="000000" w:themeColor="text1"/>
              </w:rPr>
            </w:pPr>
          </w:p>
        </w:tc>
        <w:tc>
          <w:tcPr>
            <w:tcW w:w="2268" w:type="dxa"/>
          </w:tcPr>
          <w:p w14:paraId="2F0A04A6" w14:textId="77777777" w:rsidR="007C4AFE" w:rsidRPr="006015E9" w:rsidRDefault="007C4AFE" w:rsidP="00886632">
            <w:pPr>
              <w:jc w:val="both"/>
              <w:rPr>
                <w:rFonts w:ascii="Century Gothic" w:hAnsi="Century Gothic" w:cs="Tahoma"/>
                <w:color w:val="000000" w:themeColor="text1"/>
                <w:lang w:val="es-MX"/>
              </w:rPr>
            </w:pPr>
            <w:r w:rsidRPr="006015E9">
              <w:rPr>
                <w:rFonts w:ascii="Century Gothic" w:hAnsi="Century Gothic" w:cs="Tahoma"/>
                <w:color w:val="000000" w:themeColor="text1"/>
                <w:lang w:val="es-MX"/>
              </w:rPr>
              <w:t>Ante la probabilidad de ataque de abejas y de animales ofídicos y arácnidos a los integrantes de la comunidad educativa, se deben fomentar e implementar medidas de autocuidado, así como también la realización de actividades de mantenimiento y limpieza de las áreas críticas (enmalezadas, aguas estancadas, escombros y residuos sólidos dispuestos inadecuadamente) en el interior de las instalaciones, con el fin de garantizar el normal desarrollo de los procesos educativos.</w:t>
            </w:r>
          </w:p>
          <w:p w14:paraId="2E610EE6" w14:textId="77777777" w:rsidR="007C4AFE" w:rsidRPr="006015E9" w:rsidRDefault="007C4AFE" w:rsidP="00886632">
            <w:pPr>
              <w:jc w:val="both"/>
              <w:rPr>
                <w:rFonts w:ascii="Century Gothic" w:hAnsi="Century Gothic" w:cs="Tahoma"/>
                <w:color w:val="000000" w:themeColor="text1"/>
                <w:lang w:val="es-MX"/>
              </w:rPr>
            </w:pPr>
          </w:p>
        </w:tc>
        <w:tc>
          <w:tcPr>
            <w:tcW w:w="1707" w:type="dxa"/>
            <w:shd w:val="clear" w:color="auto" w:fill="00B050"/>
          </w:tcPr>
          <w:p w14:paraId="5C85690A" w14:textId="77777777" w:rsidR="007C4AFE" w:rsidRPr="006015E9" w:rsidRDefault="007C4AFE" w:rsidP="00886632">
            <w:pPr>
              <w:tabs>
                <w:tab w:val="left" w:pos="426"/>
              </w:tabs>
              <w:contextualSpacing/>
              <w:jc w:val="center"/>
              <w:rPr>
                <w:rFonts w:ascii="Century Gothic" w:hAnsi="Century Gothic"/>
                <w:b/>
                <w:color w:val="000000" w:themeColor="text1"/>
              </w:rPr>
            </w:pPr>
            <w:r w:rsidRPr="006015E9">
              <w:rPr>
                <w:rFonts w:ascii="Century Gothic" w:hAnsi="Century Gothic"/>
                <w:b/>
                <w:color w:val="000000" w:themeColor="text1"/>
              </w:rPr>
              <w:t>Riesgo Bajo</w:t>
            </w:r>
          </w:p>
        </w:tc>
      </w:tr>
    </w:tbl>
    <w:tbl>
      <w:tblPr>
        <w:tblStyle w:val="Tablaconcuadrcula"/>
        <w:tblW w:w="13462" w:type="dxa"/>
        <w:jc w:val="center"/>
        <w:tblLook w:val="04A0" w:firstRow="1" w:lastRow="0" w:firstColumn="1" w:lastColumn="0" w:noHBand="0" w:noVBand="1"/>
      </w:tblPr>
      <w:tblGrid>
        <w:gridCol w:w="1560"/>
        <w:gridCol w:w="2955"/>
        <w:gridCol w:w="21"/>
        <w:gridCol w:w="2550"/>
        <w:gridCol w:w="2409"/>
        <w:gridCol w:w="2267"/>
        <w:gridCol w:w="1700"/>
      </w:tblGrid>
      <w:tr w:rsidR="007C4AFE" w:rsidRPr="00A35CF8" w14:paraId="4DDB7A78" w14:textId="77777777" w:rsidTr="00483BB3">
        <w:trPr>
          <w:jc w:val="center"/>
        </w:trPr>
        <w:tc>
          <w:tcPr>
            <w:tcW w:w="1560" w:type="dxa"/>
            <w:vAlign w:val="center"/>
          </w:tcPr>
          <w:p w14:paraId="48658056" w14:textId="77777777" w:rsidR="007C4AFE" w:rsidRPr="007E4EC2" w:rsidRDefault="007C4AFE" w:rsidP="00886632">
            <w:pPr>
              <w:autoSpaceDE w:val="0"/>
              <w:autoSpaceDN w:val="0"/>
              <w:adjustRightInd w:val="0"/>
              <w:jc w:val="center"/>
              <w:rPr>
                <w:rFonts w:ascii="Century Gothic" w:hAnsi="Century Gothic"/>
                <w:color w:val="000000" w:themeColor="text1"/>
                <w:sz w:val="18"/>
                <w:szCs w:val="18"/>
              </w:rPr>
            </w:pPr>
            <w:r w:rsidRPr="007E4EC2">
              <w:rPr>
                <w:rFonts w:ascii="Century Gothic" w:hAnsi="Century Gothic"/>
                <w:color w:val="000000" w:themeColor="text1"/>
                <w:sz w:val="18"/>
                <w:szCs w:val="18"/>
              </w:rPr>
              <w:t>Incendio Estructural</w:t>
            </w:r>
          </w:p>
        </w:tc>
        <w:tc>
          <w:tcPr>
            <w:tcW w:w="2955" w:type="dxa"/>
          </w:tcPr>
          <w:p w14:paraId="78F946E5" w14:textId="77777777" w:rsidR="007C4AFE" w:rsidRPr="007E4EC2" w:rsidRDefault="007C4AFE"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Dependiendo de la magnitud de la afectación, se podría presentar suspensión temporal del servicio educativo, por daños parciales o totales en la infraestructura, bienes muebles </w:t>
            </w:r>
            <w:r w:rsidRPr="007E4EC2">
              <w:rPr>
                <w:rFonts w:ascii="Century Gothic" w:hAnsi="Century Gothic"/>
                <w:color w:val="000000" w:themeColor="text1"/>
                <w:sz w:val="18"/>
                <w:szCs w:val="18"/>
              </w:rPr>
              <w:lastRenderedPageBreak/>
              <w:t xml:space="preserve">e inmuebles de las instalaciones de la institución educativa, .por lo tanto se deben implementar acciones que garanticen la continuidad del servicio educativo, como lo son la adecuación de aulas temporales en edificaciones externas a la institución educativa, modelos educativos flexibles y/o adaptaciones curriculares.     </w:t>
            </w:r>
          </w:p>
        </w:tc>
        <w:tc>
          <w:tcPr>
            <w:tcW w:w="2571" w:type="dxa"/>
            <w:gridSpan w:val="2"/>
          </w:tcPr>
          <w:p w14:paraId="0E21AF5D" w14:textId="77777777" w:rsidR="007C4AFE" w:rsidRPr="007E4EC2" w:rsidRDefault="007C4AFE"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lastRenderedPageBreak/>
              <w:t xml:space="preserve">Durante la ocurrencia de incendios estructurales, se podría interrumpir la prestación normal de todos los servicios educativos, incluyendo los </w:t>
            </w:r>
            <w:r w:rsidRPr="007E4EC2">
              <w:rPr>
                <w:rFonts w:ascii="Century Gothic" w:hAnsi="Century Gothic"/>
                <w:color w:val="000000" w:themeColor="text1"/>
                <w:sz w:val="18"/>
                <w:szCs w:val="18"/>
              </w:rPr>
              <w:lastRenderedPageBreak/>
              <w:t xml:space="preserve">servicios de bienestar estudiantil (alimentación escolar, recreación, entre otras) los cuales deben ser garantizados adecuando sitios alternos a la institución.    </w:t>
            </w:r>
          </w:p>
        </w:tc>
        <w:tc>
          <w:tcPr>
            <w:tcW w:w="2409" w:type="dxa"/>
          </w:tcPr>
          <w:p w14:paraId="3D51331D" w14:textId="77777777" w:rsidR="007C4AFE" w:rsidRPr="007E4EC2" w:rsidRDefault="007C4AFE" w:rsidP="00886632">
            <w:pPr>
              <w:jc w:val="center"/>
              <w:rPr>
                <w:rFonts w:ascii="Century Gothic" w:hAnsi="Century Gothic" w:cs="Tahoma"/>
                <w:b/>
                <w:color w:val="000000" w:themeColor="text1"/>
                <w:sz w:val="18"/>
                <w:szCs w:val="18"/>
                <w:lang w:val="es-MX"/>
              </w:rPr>
            </w:pPr>
            <w:r w:rsidRPr="007E4EC2">
              <w:rPr>
                <w:rFonts w:ascii="Century Gothic" w:hAnsi="Century Gothic" w:cs="Tahoma"/>
                <w:b/>
                <w:color w:val="000000" w:themeColor="text1"/>
                <w:sz w:val="18"/>
                <w:szCs w:val="18"/>
                <w:lang w:val="es-MX"/>
              </w:rPr>
              <w:lastRenderedPageBreak/>
              <w:t>-</w:t>
            </w:r>
          </w:p>
        </w:tc>
        <w:tc>
          <w:tcPr>
            <w:tcW w:w="2267" w:type="dxa"/>
          </w:tcPr>
          <w:p w14:paraId="6F22BF71" w14:textId="77777777" w:rsidR="007C4AFE" w:rsidRPr="007E4EC2" w:rsidRDefault="007C4AFE"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Ante la probabilidad de ocurrencia de incendios estructurales asociados a cortocircuitos por conexiones eléctricas </w:t>
            </w:r>
            <w:r w:rsidRPr="007E4EC2">
              <w:rPr>
                <w:rFonts w:ascii="Century Gothic" w:hAnsi="Century Gothic"/>
                <w:color w:val="000000" w:themeColor="text1"/>
                <w:sz w:val="18"/>
                <w:szCs w:val="18"/>
              </w:rPr>
              <w:lastRenderedPageBreak/>
              <w:t xml:space="preserve">externas e internas inadecuadas o en estado defectuoso, se requiere que la institución educativa realice mantenimiento preventivo y correctivo de manera periódica a las redes e instalaciones eléctricas internas y solicite a la empresa prestadora del servicio de energía el mantenimiento de las redes eléctricas externas, con el fin de garantizar la seguridad y protección de los integrantes de la comunidad educativa, infraestructura física, equipos y demás inmuebles  que puedan afectar el normal funcionamiento de las actividades educativas.  </w:t>
            </w:r>
          </w:p>
        </w:tc>
        <w:tc>
          <w:tcPr>
            <w:tcW w:w="1700" w:type="dxa"/>
            <w:shd w:val="clear" w:color="auto" w:fill="FF0000"/>
          </w:tcPr>
          <w:p w14:paraId="23173F13" w14:textId="77777777" w:rsidR="007C4AFE" w:rsidRPr="007E4EC2" w:rsidRDefault="007C4AFE"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lastRenderedPageBreak/>
              <w:t>Riesgo Alto</w:t>
            </w:r>
          </w:p>
        </w:tc>
      </w:tr>
      <w:tr w:rsidR="00483BB3" w:rsidRPr="00A35CF8" w14:paraId="13F5F2AB" w14:textId="77777777" w:rsidTr="00483BB3">
        <w:trPr>
          <w:jc w:val="center"/>
        </w:trPr>
        <w:tc>
          <w:tcPr>
            <w:tcW w:w="1560" w:type="dxa"/>
            <w:vAlign w:val="center"/>
          </w:tcPr>
          <w:p w14:paraId="608FCDA0"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color w:val="000000" w:themeColor="text1"/>
                <w:sz w:val="18"/>
                <w:szCs w:val="18"/>
              </w:rPr>
              <w:t>Conato de Incendio Forestal</w:t>
            </w:r>
          </w:p>
        </w:tc>
        <w:tc>
          <w:tcPr>
            <w:tcW w:w="2976" w:type="dxa"/>
            <w:gridSpan w:val="2"/>
          </w:tcPr>
          <w:p w14:paraId="07D06E9C"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550" w:type="dxa"/>
          </w:tcPr>
          <w:p w14:paraId="62301755"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409" w:type="dxa"/>
          </w:tcPr>
          <w:p w14:paraId="69FC0EB7"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267" w:type="dxa"/>
          </w:tcPr>
          <w:p w14:paraId="05CD5F78"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En épocas de sequía, se ha presentado conatos de incendios en aquellas áreas de la institución educativa en donde existe material vegetal seco (arbustos, maleza), los cuales podrían llegar a ocasionar daños a la infraestructura de la cancha polideportiva cubierta, afectación a los predios vecinos, entre otros; por lo que </w:t>
            </w:r>
            <w:r w:rsidRPr="007E4EC2">
              <w:rPr>
                <w:rFonts w:ascii="Century Gothic" w:hAnsi="Century Gothic"/>
                <w:color w:val="000000" w:themeColor="text1"/>
                <w:sz w:val="18"/>
                <w:szCs w:val="18"/>
              </w:rPr>
              <w:lastRenderedPageBreak/>
              <w:t>se deben implementar acciones de mantenimiento y limpieza en éstas áreas a fin de erradicar el material vegetal que una vez está seco,  se constituye en el principal material combustible.</w:t>
            </w:r>
          </w:p>
        </w:tc>
        <w:tc>
          <w:tcPr>
            <w:tcW w:w="1700" w:type="dxa"/>
            <w:shd w:val="clear" w:color="auto" w:fill="00B050"/>
          </w:tcPr>
          <w:p w14:paraId="32D44208"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lastRenderedPageBreak/>
              <w:t>Riesgo Bajo</w:t>
            </w:r>
          </w:p>
        </w:tc>
      </w:tr>
      <w:tr w:rsidR="00483BB3" w:rsidRPr="00A35CF8" w14:paraId="0CE8E8EF" w14:textId="77777777" w:rsidTr="00483BB3">
        <w:trPr>
          <w:jc w:val="center"/>
        </w:trPr>
        <w:tc>
          <w:tcPr>
            <w:tcW w:w="1560" w:type="dxa"/>
            <w:vAlign w:val="center"/>
          </w:tcPr>
          <w:p w14:paraId="5D6B41B7"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cs="Tahoma"/>
                <w:color w:val="000000" w:themeColor="text1"/>
                <w:sz w:val="18"/>
                <w:szCs w:val="18"/>
                <w:lang w:val="es-MX"/>
              </w:rPr>
              <w:t>Accidentes Personales</w:t>
            </w:r>
          </w:p>
        </w:tc>
        <w:tc>
          <w:tcPr>
            <w:tcW w:w="2976" w:type="dxa"/>
            <w:gridSpan w:val="2"/>
          </w:tcPr>
          <w:p w14:paraId="76C50123"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550" w:type="dxa"/>
          </w:tcPr>
          <w:p w14:paraId="7EC99EFC"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409" w:type="dxa"/>
          </w:tcPr>
          <w:p w14:paraId="17E532BE"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En la institución educativa existen estudiantes con algún tipo de discapacidad, los cuales tienen mayor exposición a sufrir accidentes personales por la necesidad de acompañamiento en algunas funciones para el desarrollo normal de sus actividades académicas, por lo que se debe implementar por parte de docentes e integrantes de las brigadas de primeros auxilios brindar un acompañamiento especial en aras de disminuir la probabilidad de ocurrencia de accidentalidad en estos.  </w:t>
            </w:r>
          </w:p>
        </w:tc>
        <w:tc>
          <w:tcPr>
            <w:tcW w:w="2267" w:type="dxa"/>
          </w:tcPr>
          <w:p w14:paraId="4ED86CFA" w14:textId="77777777" w:rsidR="00804BBA" w:rsidRPr="007E4EC2" w:rsidRDefault="00804BBA" w:rsidP="00886632">
            <w:pPr>
              <w:jc w:val="both"/>
              <w:rPr>
                <w:rFonts w:ascii="Century Gothic" w:hAnsi="Century Gothic" w:cs="Tahoma"/>
                <w:color w:val="000000" w:themeColor="text1"/>
                <w:sz w:val="18"/>
                <w:szCs w:val="18"/>
                <w:lang w:val="es-MX"/>
              </w:rPr>
            </w:pPr>
            <w:r w:rsidRPr="007E4EC2">
              <w:rPr>
                <w:rFonts w:ascii="Century Gothic" w:hAnsi="Century Gothic" w:cs="Tahoma"/>
                <w:color w:val="000000" w:themeColor="text1"/>
                <w:sz w:val="18"/>
                <w:szCs w:val="18"/>
                <w:lang w:val="es-MX"/>
              </w:rPr>
              <w:t xml:space="preserve">Las instituciones educativas intentan mantener la seguridad, no obstante, los accidentes pueden ocurrir. Aunque es imposible prevenir todos los accidentes, la institución educativa puede prepararse y actuar frente a ellos con el fin de minimizar los daños. Los accidentes suelen ocurrir en laboratorios y zonas de recreación. Los accidentes con mayor probabilidad de ocurrencia  están asociados a raspaduras leves y/o heridas abiertas por caídas de árboles, caídas ocasionadas por bromas entre estudiantes o caídas de los cerramientos perimetrales al intentar ingresar o salir arbitrariamente de la instalaciones de la institución educativa, </w:t>
            </w:r>
            <w:r w:rsidRPr="007E4EC2">
              <w:rPr>
                <w:rFonts w:ascii="Century Gothic" w:hAnsi="Century Gothic" w:cs="Tahoma"/>
                <w:color w:val="000000" w:themeColor="text1"/>
                <w:sz w:val="18"/>
                <w:szCs w:val="18"/>
                <w:lang w:val="es-MX"/>
              </w:rPr>
              <w:lastRenderedPageBreak/>
              <w:t>heridas con material corto punzante durante la rotura de ventanas de vidrios o elementos de vidrio de laboratorios, lesiones por tropiezos o resbalones en pisos de varios niveles o pisos mojados, accidentes durante la manipulación de sustancias y/o reactivos químicos en laboratorios y las heridas causadas por peleas por acciones violentas entre estudiantes.</w:t>
            </w:r>
          </w:p>
          <w:p w14:paraId="5FD9975F" w14:textId="77777777" w:rsidR="00804BBA" w:rsidRPr="007E4EC2" w:rsidRDefault="00804BBA" w:rsidP="00886632">
            <w:pPr>
              <w:jc w:val="both"/>
              <w:rPr>
                <w:rFonts w:ascii="Century Gothic" w:hAnsi="Century Gothic" w:cs="Tahoma"/>
                <w:color w:val="000000" w:themeColor="text1"/>
                <w:sz w:val="18"/>
                <w:szCs w:val="18"/>
                <w:lang w:val="es-MX"/>
              </w:rPr>
            </w:pPr>
          </w:p>
        </w:tc>
        <w:tc>
          <w:tcPr>
            <w:tcW w:w="1700" w:type="dxa"/>
            <w:shd w:val="clear" w:color="auto" w:fill="00B050"/>
          </w:tcPr>
          <w:p w14:paraId="39910E93"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lastRenderedPageBreak/>
              <w:t>Riesgo Bajo</w:t>
            </w:r>
          </w:p>
        </w:tc>
      </w:tr>
      <w:tr w:rsidR="00804BBA" w:rsidRPr="00A35CF8" w14:paraId="59A6932E" w14:textId="77777777" w:rsidTr="00483BB3">
        <w:trPr>
          <w:jc w:val="center"/>
        </w:trPr>
        <w:tc>
          <w:tcPr>
            <w:tcW w:w="1560" w:type="dxa"/>
            <w:vAlign w:val="center"/>
          </w:tcPr>
          <w:p w14:paraId="5E3CCFE5"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De Origen Antrópicos Intencionales</w:t>
            </w:r>
          </w:p>
        </w:tc>
        <w:tc>
          <w:tcPr>
            <w:tcW w:w="2976" w:type="dxa"/>
            <w:gridSpan w:val="2"/>
          </w:tcPr>
          <w:p w14:paraId="5E00716F" w14:textId="77777777" w:rsidR="00804BBA" w:rsidRPr="007E4EC2" w:rsidRDefault="00804BBA" w:rsidP="00886632">
            <w:pPr>
              <w:tabs>
                <w:tab w:val="left" w:pos="426"/>
              </w:tabs>
              <w:contextualSpacing/>
              <w:rPr>
                <w:rFonts w:ascii="Century Gothic" w:hAnsi="Century Gothic"/>
                <w:b/>
                <w:color w:val="000000" w:themeColor="text1"/>
                <w:sz w:val="18"/>
                <w:szCs w:val="18"/>
              </w:rPr>
            </w:pPr>
          </w:p>
        </w:tc>
        <w:tc>
          <w:tcPr>
            <w:tcW w:w="2550" w:type="dxa"/>
          </w:tcPr>
          <w:p w14:paraId="520CA915" w14:textId="77777777" w:rsidR="00804BBA" w:rsidRPr="007E4EC2" w:rsidRDefault="00804BBA" w:rsidP="00886632">
            <w:pPr>
              <w:tabs>
                <w:tab w:val="left" w:pos="426"/>
              </w:tabs>
              <w:contextualSpacing/>
              <w:rPr>
                <w:rFonts w:ascii="Century Gothic" w:hAnsi="Century Gothic"/>
                <w:b/>
                <w:color w:val="000000" w:themeColor="text1"/>
                <w:sz w:val="18"/>
                <w:szCs w:val="18"/>
              </w:rPr>
            </w:pPr>
          </w:p>
        </w:tc>
        <w:tc>
          <w:tcPr>
            <w:tcW w:w="2409" w:type="dxa"/>
          </w:tcPr>
          <w:p w14:paraId="4ABF6AD6" w14:textId="77777777" w:rsidR="00804BBA" w:rsidRPr="007E4EC2" w:rsidRDefault="00804BBA" w:rsidP="00886632">
            <w:pPr>
              <w:tabs>
                <w:tab w:val="left" w:pos="426"/>
              </w:tabs>
              <w:contextualSpacing/>
              <w:jc w:val="both"/>
              <w:rPr>
                <w:rFonts w:ascii="Century Gothic" w:hAnsi="Century Gothic"/>
                <w:b/>
                <w:color w:val="000000" w:themeColor="text1"/>
                <w:sz w:val="18"/>
                <w:szCs w:val="18"/>
              </w:rPr>
            </w:pPr>
          </w:p>
        </w:tc>
        <w:tc>
          <w:tcPr>
            <w:tcW w:w="2267" w:type="dxa"/>
          </w:tcPr>
          <w:p w14:paraId="2C727646" w14:textId="77777777" w:rsidR="00804BBA" w:rsidRPr="007E4EC2" w:rsidRDefault="00804BBA" w:rsidP="00886632">
            <w:pPr>
              <w:tabs>
                <w:tab w:val="left" w:pos="426"/>
              </w:tabs>
              <w:contextualSpacing/>
              <w:rPr>
                <w:rFonts w:ascii="Century Gothic" w:hAnsi="Century Gothic"/>
                <w:b/>
                <w:color w:val="000000" w:themeColor="text1"/>
                <w:sz w:val="18"/>
                <w:szCs w:val="18"/>
              </w:rPr>
            </w:pPr>
          </w:p>
        </w:tc>
        <w:tc>
          <w:tcPr>
            <w:tcW w:w="1700" w:type="dxa"/>
          </w:tcPr>
          <w:p w14:paraId="3E302FCD" w14:textId="77777777" w:rsidR="00804BBA" w:rsidRPr="007E4EC2" w:rsidRDefault="00804BBA" w:rsidP="00886632">
            <w:pPr>
              <w:tabs>
                <w:tab w:val="left" w:pos="426"/>
              </w:tabs>
              <w:contextualSpacing/>
              <w:rPr>
                <w:rFonts w:ascii="Century Gothic" w:hAnsi="Century Gothic"/>
                <w:b/>
                <w:color w:val="000000" w:themeColor="text1"/>
                <w:sz w:val="18"/>
                <w:szCs w:val="18"/>
              </w:rPr>
            </w:pPr>
          </w:p>
        </w:tc>
      </w:tr>
      <w:tr w:rsidR="00483BB3" w:rsidRPr="00A35CF8" w14:paraId="0C55E089" w14:textId="77777777" w:rsidTr="007E4EC2">
        <w:trPr>
          <w:trHeight w:val="835"/>
          <w:jc w:val="center"/>
        </w:trPr>
        <w:tc>
          <w:tcPr>
            <w:tcW w:w="1560" w:type="dxa"/>
            <w:vAlign w:val="center"/>
          </w:tcPr>
          <w:p w14:paraId="66691F07"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color w:val="000000" w:themeColor="text1"/>
                <w:sz w:val="18"/>
                <w:szCs w:val="18"/>
              </w:rPr>
              <w:t>Drogadicción</w:t>
            </w:r>
          </w:p>
        </w:tc>
        <w:tc>
          <w:tcPr>
            <w:tcW w:w="2976" w:type="dxa"/>
            <w:gridSpan w:val="2"/>
          </w:tcPr>
          <w:p w14:paraId="69D84F25"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550" w:type="dxa"/>
          </w:tcPr>
          <w:p w14:paraId="2A612518"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409" w:type="dxa"/>
          </w:tcPr>
          <w:p w14:paraId="79BE80B5" w14:textId="674714C8" w:rsidR="00804BBA" w:rsidRPr="007E4EC2" w:rsidRDefault="00804BBA" w:rsidP="007E4EC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Existe la probabilidad del consumo de sustancias psicoactivas por parte de estudiantes, asociado al nivel socioeconómico de la población aledaña al sector, la presencia de expendedores en el área de influencia de la institución educativa  y el contacto directo de estudiantes con personal ajeno a ésta; por lo que se debe brindar acompañamiento y atención psicológica continua a éstos, evitando su exclusión y deserción escolar, </w:t>
            </w:r>
            <w:r w:rsidRPr="007E4EC2">
              <w:rPr>
                <w:rFonts w:ascii="Century Gothic" w:hAnsi="Century Gothic"/>
                <w:color w:val="000000" w:themeColor="text1"/>
                <w:sz w:val="18"/>
                <w:szCs w:val="18"/>
              </w:rPr>
              <w:lastRenderedPageBreak/>
              <w:t>integrándolos a todas las procesos académicos, culturales, recreativos, entre otros.</w:t>
            </w:r>
          </w:p>
        </w:tc>
        <w:tc>
          <w:tcPr>
            <w:tcW w:w="2267" w:type="dxa"/>
          </w:tcPr>
          <w:p w14:paraId="1C5C87AF"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lastRenderedPageBreak/>
              <w:t>-</w:t>
            </w:r>
          </w:p>
        </w:tc>
        <w:tc>
          <w:tcPr>
            <w:tcW w:w="1700" w:type="dxa"/>
            <w:shd w:val="clear" w:color="auto" w:fill="00B050"/>
          </w:tcPr>
          <w:p w14:paraId="24CDF5A7"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Riesgo Bajo</w:t>
            </w:r>
          </w:p>
        </w:tc>
      </w:tr>
      <w:tr w:rsidR="00483BB3" w:rsidRPr="007E4EC2" w14:paraId="5DEA9009" w14:textId="77777777" w:rsidTr="007E4EC2">
        <w:trPr>
          <w:trHeight w:val="4551"/>
          <w:jc w:val="center"/>
        </w:trPr>
        <w:tc>
          <w:tcPr>
            <w:tcW w:w="1560" w:type="dxa"/>
            <w:vAlign w:val="center"/>
          </w:tcPr>
          <w:p w14:paraId="5593AB94"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cs="Tahoma"/>
                <w:color w:val="000000" w:themeColor="text1"/>
                <w:sz w:val="18"/>
                <w:szCs w:val="18"/>
                <w:highlight w:val="yellow"/>
                <w:lang w:val="es-MX"/>
              </w:rPr>
              <w:t>Embarazos no deseados</w:t>
            </w:r>
          </w:p>
        </w:tc>
        <w:tc>
          <w:tcPr>
            <w:tcW w:w="2976" w:type="dxa"/>
            <w:gridSpan w:val="2"/>
          </w:tcPr>
          <w:p w14:paraId="1D2A355E"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p>
        </w:tc>
        <w:tc>
          <w:tcPr>
            <w:tcW w:w="2550" w:type="dxa"/>
          </w:tcPr>
          <w:p w14:paraId="774E2080" w14:textId="77777777" w:rsidR="00804BBA" w:rsidRPr="007E4EC2" w:rsidRDefault="00804BBA" w:rsidP="00886632">
            <w:pPr>
              <w:tabs>
                <w:tab w:val="left" w:pos="426"/>
              </w:tabs>
              <w:contextualSpacing/>
              <w:jc w:val="center"/>
              <w:rPr>
                <w:rFonts w:ascii="Century Gothic" w:hAnsi="Century Gothic"/>
                <w:color w:val="000000" w:themeColor="text1"/>
                <w:sz w:val="18"/>
                <w:szCs w:val="18"/>
              </w:rPr>
            </w:pPr>
          </w:p>
        </w:tc>
        <w:tc>
          <w:tcPr>
            <w:tcW w:w="2409" w:type="dxa"/>
          </w:tcPr>
          <w:p w14:paraId="7D53D6FF" w14:textId="5D217309" w:rsidR="00804BBA" w:rsidRPr="007E4EC2" w:rsidRDefault="00804BBA" w:rsidP="007E4EC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Existe la probabilidad de que se presenten embarazos a temprana edad en estudiantes, asociado al nivel socioeconómico de la población, insuficiente orientación sexual en los adolescentes de la institución educativa, por lo que se debe brindar acompañamiento y atención psicológica continua a éstos, evitando su exclusión y deserción escolar, integrándolos a todas las procesos académicos, culturales, recreativos, entre otros.</w:t>
            </w:r>
          </w:p>
        </w:tc>
        <w:tc>
          <w:tcPr>
            <w:tcW w:w="2267" w:type="dxa"/>
          </w:tcPr>
          <w:p w14:paraId="146BFBF6" w14:textId="77777777" w:rsidR="00804BBA" w:rsidRPr="007E4EC2" w:rsidRDefault="00804BBA" w:rsidP="00886632">
            <w:pPr>
              <w:tabs>
                <w:tab w:val="left" w:pos="426"/>
              </w:tabs>
              <w:contextualSpacing/>
              <w:jc w:val="center"/>
              <w:rPr>
                <w:rFonts w:ascii="Century Gothic" w:hAnsi="Century Gothic"/>
                <w:color w:val="000000" w:themeColor="text1"/>
                <w:sz w:val="18"/>
                <w:szCs w:val="18"/>
              </w:rPr>
            </w:pPr>
          </w:p>
        </w:tc>
        <w:tc>
          <w:tcPr>
            <w:tcW w:w="1700" w:type="dxa"/>
            <w:shd w:val="clear" w:color="auto" w:fill="00B050"/>
          </w:tcPr>
          <w:p w14:paraId="0DADC1A5"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Riesgo Bajo</w:t>
            </w:r>
          </w:p>
        </w:tc>
      </w:tr>
      <w:tr w:rsidR="00483BB3" w:rsidRPr="007E4EC2" w14:paraId="21890A34" w14:textId="77777777" w:rsidTr="00483BB3">
        <w:trPr>
          <w:jc w:val="center"/>
        </w:trPr>
        <w:tc>
          <w:tcPr>
            <w:tcW w:w="1560" w:type="dxa"/>
            <w:vAlign w:val="center"/>
          </w:tcPr>
          <w:p w14:paraId="0AA492D9"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cs="Tahoma"/>
                <w:color w:val="000000" w:themeColor="text1"/>
                <w:sz w:val="18"/>
                <w:szCs w:val="18"/>
                <w:lang w:val="es-MX"/>
              </w:rPr>
              <w:t>Discriminación</w:t>
            </w:r>
          </w:p>
        </w:tc>
        <w:tc>
          <w:tcPr>
            <w:tcW w:w="2976" w:type="dxa"/>
            <w:gridSpan w:val="2"/>
          </w:tcPr>
          <w:p w14:paraId="66A23FAF"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w:t>
            </w:r>
          </w:p>
        </w:tc>
        <w:tc>
          <w:tcPr>
            <w:tcW w:w="2550" w:type="dxa"/>
          </w:tcPr>
          <w:p w14:paraId="797206E5"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t xml:space="preserve">Las precarias condiciones socioeconómicas de  estudiantes en los que su núcleo familiar han sido afectados por problemáticas sociales y culturales que impiden el desarrollo  normal de su vida cotidiana,  por lo que se deberían garantizar los servicios de gratuidad en educación establecidos por el estado, como lo son la exoneración de pagos por concepto de matrículas, derecho a grado, alimentación </w:t>
            </w:r>
            <w:r w:rsidRPr="007E4EC2">
              <w:rPr>
                <w:rFonts w:ascii="Century Gothic" w:hAnsi="Century Gothic"/>
                <w:color w:val="000000" w:themeColor="text1"/>
                <w:sz w:val="18"/>
                <w:szCs w:val="18"/>
              </w:rPr>
              <w:lastRenderedPageBreak/>
              <w:t xml:space="preserve">escolar, transporte escolar, dotación de uniformes y útiles escolares, entre otros servicios educativos.   </w:t>
            </w:r>
          </w:p>
        </w:tc>
        <w:tc>
          <w:tcPr>
            <w:tcW w:w="2409" w:type="dxa"/>
          </w:tcPr>
          <w:p w14:paraId="267F75BB"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r w:rsidRPr="007E4EC2">
              <w:rPr>
                <w:rFonts w:ascii="Century Gothic" w:hAnsi="Century Gothic"/>
                <w:color w:val="000000" w:themeColor="text1"/>
                <w:sz w:val="18"/>
                <w:szCs w:val="18"/>
              </w:rPr>
              <w:lastRenderedPageBreak/>
              <w:t xml:space="preserve">En la institución educativa existen estudiantes que hacen parte de un núcleo familiar  afectado por problemas sociales y culturales como con desplazamiento forzado, grupos al margen de la ley en donde los niños, niñas y adolescentes se constituyen en sus víctimas por las condiciones de pobreza e inequidad y las bajas oportunidades para alcanzar una vida </w:t>
            </w:r>
            <w:r w:rsidRPr="007E4EC2">
              <w:rPr>
                <w:rFonts w:ascii="Century Gothic" w:hAnsi="Century Gothic"/>
                <w:color w:val="000000" w:themeColor="text1"/>
                <w:sz w:val="18"/>
                <w:szCs w:val="18"/>
              </w:rPr>
              <w:lastRenderedPageBreak/>
              <w:t>digna., la violencia intrafamiliar, el abuso y delitos sexuales, la explotación sexual, niños, niñas y jóvenes trabajadores, estudiantes pertenecientes a comunidad LGTBI, estudiantes con algún grado de discapacidad, con capacidades y talentos excepcionales, adolescentes en conflicto con la ley penal,  población estudiantil con núcleo familiar en pobreza extrema, entre otros; por lo que se debe brindar acompañamiento y atención psicológica continua a éstos, evitando su exclusión y deserción escolar, integrándolos a todas las procesos académicos, culturales, recreativos, entre otros.</w:t>
            </w:r>
          </w:p>
        </w:tc>
        <w:tc>
          <w:tcPr>
            <w:tcW w:w="2267" w:type="dxa"/>
          </w:tcPr>
          <w:p w14:paraId="02D44833"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lastRenderedPageBreak/>
              <w:t>-</w:t>
            </w:r>
          </w:p>
        </w:tc>
        <w:tc>
          <w:tcPr>
            <w:tcW w:w="1700" w:type="dxa"/>
            <w:shd w:val="clear" w:color="auto" w:fill="00B050"/>
          </w:tcPr>
          <w:p w14:paraId="24E28806"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r w:rsidRPr="007E4EC2">
              <w:rPr>
                <w:rFonts w:ascii="Century Gothic" w:hAnsi="Century Gothic"/>
                <w:b/>
                <w:color w:val="000000" w:themeColor="text1"/>
                <w:sz w:val="18"/>
                <w:szCs w:val="18"/>
              </w:rPr>
              <w:t>Riesgo Bajo</w:t>
            </w:r>
          </w:p>
        </w:tc>
      </w:tr>
      <w:tr w:rsidR="00483BB3" w:rsidRPr="007E4EC2" w14:paraId="162052EF" w14:textId="77777777" w:rsidTr="00483BB3">
        <w:trPr>
          <w:jc w:val="center"/>
        </w:trPr>
        <w:tc>
          <w:tcPr>
            <w:tcW w:w="1560" w:type="dxa"/>
            <w:vAlign w:val="center"/>
          </w:tcPr>
          <w:p w14:paraId="215923F7" w14:textId="77777777" w:rsidR="00804BBA" w:rsidRPr="007E4EC2" w:rsidRDefault="00804BBA" w:rsidP="00886632">
            <w:pPr>
              <w:tabs>
                <w:tab w:val="left" w:pos="426"/>
              </w:tabs>
              <w:contextualSpacing/>
              <w:jc w:val="center"/>
              <w:rPr>
                <w:rFonts w:ascii="Century Gothic" w:hAnsi="Century Gothic" w:cs="Tahoma"/>
                <w:color w:val="000000" w:themeColor="text1"/>
                <w:sz w:val="18"/>
                <w:szCs w:val="18"/>
                <w:lang w:val="es-MX"/>
              </w:rPr>
            </w:pPr>
          </w:p>
        </w:tc>
        <w:tc>
          <w:tcPr>
            <w:tcW w:w="2976" w:type="dxa"/>
            <w:gridSpan w:val="2"/>
          </w:tcPr>
          <w:p w14:paraId="73C5819C"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p>
        </w:tc>
        <w:tc>
          <w:tcPr>
            <w:tcW w:w="2550" w:type="dxa"/>
          </w:tcPr>
          <w:p w14:paraId="7B0A376D"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p>
        </w:tc>
        <w:tc>
          <w:tcPr>
            <w:tcW w:w="2409" w:type="dxa"/>
          </w:tcPr>
          <w:p w14:paraId="51FD573E" w14:textId="77777777" w:rsidR="00804BBA" w:rsidRPr="007E4EC2" w:rsidRDefault="00804BBA" w:rsidP="00886632">
            <w:pPr>
              <w:tabs>
                <w:tab w:val="left" w:pos="426"/>
              </w:tabs>
              <w:contextualSpacing/>
              <w:jc w:val="both"/>
              <w:rPr>
                <w:rFonts w:ascii="Century Gothic" w:hAnsi="Century Gothic"/>
                <w:color w:val="000000" w:themeColor="text1"/>
                <w:sz w:val="18"/>
                <w:szCs w:val="18"/>
              </w:rPr>
            </w:pPr>
          </w:p>
        </w:tc>
        <w:tc>
          <w:tcPr>
            <w:tcW w:w="2267" w:type="dxa"/>
          </w:tcPr>
          <w:p w14:paraId="7F08CF18"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p>
        </w:tc>
        <w:tc>
          <w:tcPr>
            <w:tcW w:w="1700" w:type="dxa"/>
            <w:shd w:val="clear" w:color="auto" w:fill="00B050"/>
          </w:tcPr>
          <w:p w14:paraId="0FFDC94D" w14:textId="77777777" w:rsidR="00804BBA" w:rsidRPr="007E4EC2" w:rsidRDefault="00804BBA" w:rsidP="00886632">
            <w:pPr>
              <w:tabs>
                <w:tab w:val="left" w:pos="426"/>
              </w:tabs>
              <w:contextualSpacing/>
              <w:jc w:val="center"/>
              <w:rPr>
                <w:rFonts w:ascii="Century Gothic" w:hAnsi="Century Gothic"/>
                <w:b/>
                <w:color w:val="000000" w:themeColor="text1"/>
                <w:sz w:val="18"/>
                <w:szCs w:val="18"/>
              </w:rPr>
            </w:pPr>
          </w:p>
        </w:tc>
      </w:tr>
    </w:tbl>
    <w:p w14:paraId="711A6AFF" w14:textId="77777777" w:rsidR="00804BBA" w:rsidRPr="007E4EC2" w:rsidRDefault="00804BBA" w:rsidP="00804BBA">
      <w:pPr>
        <w:tabs>
          <w:tab w:val="left" w:pos="567"/>
        </w:tabs>
        <w:contextualSpacing/>
        <w:rPr>
          <w:rFonts w:ascii="Century Gothic" w:hAnsi="Century Gothic"/>
          <w:b/>
          <w:color w:val="000000" w:themeColor="text1"/>
          <w:sz w:val="18"/>
          <w:szCs w:val="18"/>
        </w:rPr>
      </w:pPr>
    </w:p>
    <w:p w14:paraId="20539333" w14:textId="6D6A6CC7" w:rsidR="00804BBA" w:rsidRDefault="00804BBA" w:rsidP="003B05FA">
      <w:pPr>
        <w:jc w:val="both"/>
        <w:rPr>
          <w:b/>
          <w:bCs/>
          <w:color w:val="000000" w:themeColor="text1"/>
        </w:rPr>
        <w:sectPr w:rsidR="00804BBA" w:rsidSect="00224FCA">
          <w:pgSz w:w="15840" w:h="12240" w:orient="landscape"/>
          <w:pgMar w:top="1418" w:right="1134" w:bottom="1418" w:left="1134" w:header="709" w:footer="709" w:gutter="0"/>
          <w:cols w:space="708"/>
          <w:docGrid w:linePitch="360"/>
        </w:sectPr>
      </w:pPr>
    </w:p>
    <w:p w14:paraId="3296E022" w14:textId="44B39B2E" w:rsidR="002F4E81" w:rsidRPr="00780B4F" w:rsidRDefault="002F4E81" w:rsidP="00870D6F">
      <w:pPr>
        <w:tabs>
          <w:tab w:val="left" w:pos="426"/>
        </w:tabs>
        <w:spacing w:after="0" w:line="276" w:lineRule="auto"/>
        <w:contextualSpacing/>
        <w:rPr>
          <w:rFonts w:ascii="Century Gothic" w:hAnsi="Century Gothic"/>
          <w:b/>
          <w:color w:val="000000" w:themeColor="text1"/>
        </w:rPr>
      </w:pPr>
      <w:r w:rsidRPr="00780B4F">
        <w:rPr>
          <w:rFonts w:ascii="Century Gothic" w:hAnsi="Century Gothic"/>
          <w:b/>
          <w:color w:val="000000" w:themeColor="text1"/>
        </w:rPr>
        <w:lastRenderedPageBreak/>
        <w:t>IDENTIFICACIÓN DE CAPACIDADES</w:t>
      </w:r>
      <w:r w:rsidR="00870D6F" w:rsidRPr="00780B4F">
        <w:rPr>
          <w:rFonts w:ascii="Century Gothic" w:hAnsi="Century Gothic"/>
          <w:b/>
          <w:color w:val="000000" w:themeColor="text1"/>
        </w:rPr>
        <w:t xml:space="preserve"> DE LA SEDE </w:t>
      </w:r>
    </w:p>
    <w:p w14:paraId="0D941BCE" w14:textId="77777777" w:rsidR="00870D6F" w:rsidRPr="00780B4F" w:rsidRDefault="00870D6F" w:rsidP="00870D6F">
      <w:pPr>
        <w:tabs>
          <w:tab w:val="left" w:pos="426"/>
        </w:tabs>
        <w:spacing w:after="0" w:line="276" w:lineRule="auto"/>
        <w:contextualSpacing/>
        <w:rPr>
          <w:rFonts w:ascii="Century Gothic" w:hAnsi="Century Gothic"/>
          <w:b/>
          <w:color w:val="000000" w:themeColor="text1"/>
        </w:rPr>
      </w:pPr>
    </w:p>
    <w:p w14:paraId="5255E1C5" w14:textId="39550456" w:rsidR="002F4E81" w:rsidRPr="00780B4F" w:rsidRDefault="002F4E81" w:rsidP="00870D6F">
      <w:pPr>
        <w:tabs>
          <w:tab w:val="left" w:pos="426"/>
        </w:tabs>
        <w:spacing w:after="0" w:line="276" w:lineRule="auto"/>
        <w:contextualSpacing/>
        <w:rPr>
          <w:rFonts w:ascii="Century Gothic" w:hAnsi="Century Gothic"/>
          <w:b/>
          <w:color w:val="000000" w:themeColor="text1"/>
        </w:rPr>
      </w:pPr>
      <w:r w:rsidRPr="00780B4F">
        <w:rPr>
          <w:rFonts w:ascii="Century Gothic" w:hAnsi="Century Gothic"/>
          <w:b/>
          <w:color w:val="000000" w:themeColor="text1"/>
        </w:rPr>
        <w:t>Capacidades Institucionales</w:t>
      </w:r>
    </w:p>
    <w:p w14:paraId="43C32D7D" w14:textId="77777777" w:rsidR="002F4E81" w:rsidRPr="00780B4F" w:rsidRDefault="002F4E81" w:rsidP="002F4E81">
      <w:pPr>
        <w:tabs>
          <w:tab w:val="left" w:pos="426"/>
        </w:tabs>
        <w:contextualSpacing/>
        <w:rPr>
          <w:rFonts w:ascii="Century Gothic" w:hAnsi="Century Gothic"/>
          <w:b/>
          <w:color w:val="000000" w:themeColor="text1"/>
        </w:rPr>
      </w:pPr>
    </w:p>
    <w:tbl>
      <w:tblPr>
        <w:tblStyle w:val="Tablaconcuadrcula"/>
        <w:tblW w:w="8926" w:type="dxa"/>
        <w:jc w:val="center"/>
        <w:tblLook w:val="04A0" w:firstRow="1" w:lastRow="0" w:firstColumn="1" w:lastColumn="0" w:noHBand="0" w:noVBand="1"/>
      </w:tblPr>
      <w:tblGrid>
        <w:gridCol w:w="3699"/>
        <w:gridCol w:w="5227"/>
      </w:tblGrid>
      <w:tr w:rsidR="002F4E81" w:rsidRPr="00780B4F" w14:paraId="064CF19B" w14:textId="77777777" w:rsidTr="008100C9">
        <w:trPr>
          <w:jc w:val="center"/>
        </w:trPr>
        <w:tc>
          <w:tcPr>
            <w:tcW w:w="8926" w:type="dxa"/>
            <w:gridSpan w:val="2"/>
            <w:shd w:val="clear" w:color="auto" w:fill="B4C6E7" w:themeFill="accent1" w:themeFillTint="66"/>
          </w:tcPr>
          <w:p w14:paraId="31B4F5F8" w14:textId="77777777" w:rsidR="002F4E81" w:rsidRPr="00780B4F" w:rsidRDefault="002F4E81" w:rsidP="00886632">
            <w:pPr>
              <w:tabs>
                <w:tab w:val="left" w:pos="426"/>
              </w:tabs>
              <w:contextualSpacing/>
              <w:jc w:val="center"/>
              <w:rPr>
                <w:rFonts w:ascii="Century Gothic" w:hAnsi="Century Gothic"/>
                <w:b/>
                <w:color w:val="000000" w:themeColor="text1"/>
              </w:rPr>
            </w:pPr>
            <w:r w:rsidRPr="00780B4F">
              <w:rPr>
                <w:rFonts w:ascii="Century Gothic" w:hAnsi="Century Gothic"/>
                <w:b/>
                <w:color w:val="000000" w:themeColor="text1"/>
              </w:rPr>
              <w:t>Recurso Humano</w:t>
            </w:r>
          </w:p>
        </w:tc>
      </w:tr>
      <w:tr w:rsidR="002F4E81" w:rsidRPr="00780B4F" w14:paraId="139D37F5" w14:textId="77777777" w:rsidTr="008100C9">
        <w:trPr>
          <w:jc w:val="center"/>
        </w:trPr>
        <w:tc>
          <w:tcPr>
            <w:tcW w:w="3699" w:type="dxa"/>
            <w:shd w:val="clear" w:color="auto" w:fill="B4C6E7" w:themeFill="accent1" w:themeFillTint="66"/>
          </w:tcPr>
          <w:p w14:paraId="50DD77DD" w14:textId="77777777" w:rsidR="002F4E81" w:rsidRPr="00780B4F" w:rsidRDefault="002F4E81" w:rsidP="00886632">
            <w:pPr>
              <w:tabs>
                <w:tab w:val="left" w:pos="426"/>
              </w:tabs>
              <w:contextualSpacing/>
              <w:jc w:val="center"/>
              <w:rPr>
                <w:rFonts w:ascii="Century Gothic" w:hAnsi="Century Gothic"/>
                <w:b/>
                <w:color w:val="000000" w:themeColor="text1"/>
              </w:rPr>
            </w:pPr>
            <w:r w:rsidRPr="00780B4F">
              <w:rPr>
                <w:rFonts w:ascii="Century Gothic" w:hAnsi="Century Gothic"/>
                <w:b/>
                <w:color w:val="000000" w:themeColor="text1"/>
              </w:rPr>
              <w:t>Descripción</w:t>
            </w:r>
          </w:p>
        </w:tc>
        <w:tc>
          <w:tcPr>
            <w:tcW w:w="5227" w:type="dxa"/>
            <w:shd w:val="clear" w:color="auto" w:fill="B4C6E7" w:themeFill="accent1" w:themeFillTint="66"/>
          </w:tcPr>
          <w:p w14:paraId="5B4C27BC" w14:textId="77777777" w:rsidR="002F4E81" w:rsidRPr="00780B4F" w:rsidRDefault="002F4E81" w:rsidP="00886632">
            <w:pPr>
              <w:tabs>
                <w:tab w:val="left" w:pos="426"/>
              </w:tabs>
              <w:contextualSpacing/>
              <w:jc w:val="center"/>
              <w:rPr>
                <w:rFonts w:ascii="Century Gothic" w:hAnsi="Century Gothic"/>
                <w:b/>
                <w:color w:val="000000" w:themeColor="text1"/>
              </w:rPr>
            </w:pPr>
            <w:r w:rsidRPr="00780B4F">
              <w:rPr>
                <w:rFonts w:ascii="Century Gothic" w:hAnsi="Century Gothic"/>
                <w:b/>
                <w:color w:val="000000" w:themeColor="text1"/>
              </w:rPr>
              <w:t>Cantidad</w:t>
            </w:r>
          </w:p>
        </w:tc>
      </w:tr>
      <w:tr w:rsidR="002F4E81" w:rsidRPr="00780B4F" w14:paraId="569C0BBC" w14:textId="77777777" w:rsidTr="002F4E81">
        <w:trPr>
          <w:jc w:val="center"/>
        </w:trPr>
        <w:tc>
          <w:tcPr>
            <w:tcW w:w="3699" w:type="dxa"/>
          </w:tcPr>
          <w:p w14:paraId="1178719F"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227" w:type="dxa"/>
            <w:vAlign w:val="center"/>
          </w:tcPr>
          <w:p w14:paraId="54AB9C67"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79A892B7" w14:textId="77777777" w:rsidTr="002F4E81">
        <w:trPr>
          <w:jc w:val="center"/>
        </w:trPr>
        <w:tc>
          <w:tcPr>
            <w:tcW w:w="3699" w:type="dxa"/>
          </w:tcPr>
          <w:p w14:paraId="3B7B0FDA"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227" w:type="dxa"/>
            <w:vAlign w:val="center"/>
          </w:tcPr>
          <w:p w14:paraId="7B1BEEE4"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17F1A9E7" w14:textId="77777777" w:rsidTr="002F4E81">
        <w:trPr>
          <w:jc w:val="center"/>
        </w:trPr>
        <w:tc>
          <w:tcPr>
            <w:tcW w:w="3699" w:type="dxa"/>
          </w:tcPr>
          <w:p w14:paraId="53117A47"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227" w:type="dxa"/>
            <w:vAlign w:val="center"/>
          </w:tcPr>
          <w:p w14:paraId="608CE31D"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4B6EBBE5" w14:textId="77777777" w:rsidTr="002F4E81">
        <w:trPr>
          <w:jc w:val="center"/>
        </w:trPr>
        <w:tc>
          <w:tcPr>
            <w:tcW w:w="3699" w:type="dxa"/>
          </w:tcPr>
          <w:p w14:paraId="2D0FB8A5"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227" w:type="dxa"/>
            <w:vAlign w:val="center"/>
          </w:tcPr>
          <w:p w14:paraId="4F2B4E7C"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387BD3C7" w14:textId="77777777" w:rsidTr="002F4E81">
        <w:trPr>
          <w:jc w:val="center"/>
        </w:trPr>
        <w:tc>
          <w:tcPr>
            <w:tcW w:w="3699" w:type="dxa"/>
          </w:tcPr>
          <w:p w14:paraId="722B19A7"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227" w:type="dxa"/>
            <w:vAlign w:val="center"/>
          </w:tcPr>
          <w:p w14:paraId="7A841739" w14:textId="77777777" w:rsidR="002F4E81" w:rsidRPr="00780B4F" w:rsidRDefault="002F4E81" w:rsidP="00886632">
            <w:pPr>
              <w:tabs>
                <w:tab w:val="left" w:pos="426"/>
              </w:tabs>
              <w:contextualSpacing/>
              <w:jc w:val="center"/>
              <w:rPr>
                <w:rFonts w:ascii="Century Gothic" w:hAnsi="Century Gothic"/>
                <w:color w:val="000000" w:themeColor="text1"/>
              </w:rPr>
            </w:pPr>
          </w:p>
        </w:tc>
      </w:tr>
    </w:tbl>
    <w:p w14:paraId="01784CB1" w14:textId="77777777" w:rsidR="002F4E81" w:rsidRPr="00780B4F" w:rsidRDefault="002F4E81" w:rsidP="002F4E81">
      <w:pPr>
        <w:tabs>
          <w:tab w:val="left" w:pos="426"/>
        </w:tabs>
        <w:contextualSpacing/>
        <w:rPr>
          <w:rFonts w:ascii="Century Gothic" w:hAnsi="Century Gothic"/>
          <w:b/>
          <w:color w:val="000000" w:themeColor="text1"/>
        </w:rPr>
      </w:pPr>
    </w:p>
    <w:p w14:paraId="5FDC8570" w14:textId="77777777" w:rsidR="002F4E81" w:rsidRPr="00780B4F" w:rsidRDefault="002F4E81" w:rsidP="002F4E81">
      <w:pPr>
        <w:tabs>
          <w:tab w:val="left" w:pos="426"/>
        </w:tabs>
        <w:contextualSpacing/>
        <w:rPr>
          <w:rFonts w:ascii="Century Gothic" w:hAnsi="Century Gothic"/>
          <w:b/>
          <w:color w:val="000000" w:themeColor="text1"/>
        </w:rPr>
      </w:pPr>
      <w:proofErr w:type="spellStart"/>
      <w:r w:rsidRPr="00780B4F">
        <w:rPr>
          <w:rFonts w:ascii="Century Gothic" w:hAnsi="Century Gothic"/>
          <w:b/>
          <w:color w:val="000000" w:themeColor="text1"/>
        </w:rPr>
        <w:t>ITEM</w:t>
      </w:r>
      <w:proofErr w:type="spellEnd"/>
      <w:r w:rsidRPr="00780B4F">
        <w:rPr>
          <w:rFonts w:ascii="Century Gothic" w:hAnsi="Century Gothic"/>
          <w:b/>
          <w:color w:val="000000" w:themeColor="text1"/>
        </w:rPr>
        <w:t xml:space="preserve"> DE CAPACIDAD </w:t>
      </w:r>
    </w:p>
    <w:p w14:paraId="29F80DC1" w14:textId="77777777" w:rsidR="002F4E81" w:rsidRPr="00780B4F" w:rsidRDefault="002F4E81" w:rsidP="002F4E81">
      <w:pPr>
        <w:tabs>
          <w:tab w:val="left" w:pos="426"/>
        </w:tabs>
        <w:contextualSpacing/>
        <w:rPr>
          <w:rFonts w:ascii="Century Gothic" w:hAnsi="Century Gothic"/>
          <w:b/>
          <w:color w:val="000000" w:themeColor="text1"/>
        </w:rPr>
      </w:pPr>
    </w:p>
    <w:p w14:paraId="2C346674" w14:textId="77777777" w:rsidR="002F4E81" w:rsidRPr="00780B4F" w:rsidRDefault="002F4E81" w:rsidP="002F4E81">
      <w:pPr>
        <w:tabs>
          <w:tab w:val="left" w:pos="426"/>
        </w:tabs>
        <w:contextualSpacing/>
        <w:rPr>
          <w:rFonts w:ascii="Century Gothic" w:hAnsi="Century Gothic"/>
          <w:b/>
          <w:color w:val="000000" w:themeColor="text1"/>
        </w:rPr>
      </w:pPr>
      <w:r w:rsidRPr="00780B4F">
        <w:rPr>
          <w:rFonts w:ascii="Century Gothic" w:hAnsi="Century Gothic"/>
          <w:b/>
          <w:color w:val="000000" w:themeColor="text1"/>
        </w:rPr>
        <w:t>CAPACIDAD BRIGADA ESCOLAR DE GESTION DEL RIESGO</w:t>
      </w:r>
    </w:p>
    <w:tbl>
      <w:tblPr>
        <w:tblStyle w:val="Tablaconcuadrcula"/>
        <w:tblW w:w="9634" w:type="dxa"/>
        <w:jc w:val="center"/>
        <w:tblLook w:val="04A0" w:firstRow="1" w:lastRow="0" w:firstColumn="1" w:lastColumn="0" w:noHBand="0" w:noVBand="1"/>
      </w:tblPr>
      <w:tblGrid>
        <w:gridCol w:w="1755"/>
        <w:gridCol w:w="1457"/>
        <w:gridCol w:w="1322"/>
        <w:gridCol w:w="1433"/>
        <w:gridCol w:w="1220"/>
        <w:gridCol w:w="2447"/>
      </w:tblGrid>
      <w:tr w:rsidR="008100C9" w:rsidRPr="00780B4F" w14:paraId="1303E437" w14:textId="77777777" w:rsidTr="00886632">
        <w:trPr>
          <w:jc w:val="center"/>
        </w:trPr>
        <w:tc>
          <w:tcPr>
            <w:tcW w:w="9634" w:type="dxa"/>
            <w:gridSpan w:val="6"/>
            <w:shd w:val="clear" w:color="auto" w:fill="B4C6E7" w:themeFill="accent1" w:themeFillTint="66"/>
          </w:tcPr>
          <w:p w14:paraId="6CE11C34" w14:textId="77777777" w:rsidR="008100C9" w:rsidRPr="00780B4F" w:rsidRDefault="008100C9" w:rsidP="00886632">
            <w:pPr>
              <w:tabs>
                <w:tab w:val="left" w:pos="426"/>
              </w:tabs>
              <w:contextualSpacing/>
              <w:jc w:val="center"/>
              <w:rPr>
                <w:rFonts w:ascii="Century Gothic" w:hAnsi="Century Gothic"/>
                <w:b/>
                <w:color w:val="000000" w:themeColor="text1"/>
                <w:sz w:val="18"/>
                <w:szCs w:val="18"/>
              </w:rPr>
            </w:pPr>
            <w:r w:rsidRPr="00780B4F">
              <w:rPr>
                <w:rFonts w:ascii="Century Gothic" w:hAnsi="Century Gothic"/>
                <w:b/>
                <w:color w:val="000000" w:themeColor="text1"/>
                <w:sz w:val="18"/>
                <w:szCs w:val="18"/>
              </w:rPr>
              <w:t>RECURSO HUMANO</w:t>
            </w:r>
          </w:p>
        </w:tc>
      </w:tr>
      <w:tr w:rsidR="002F4E81" w:rsidRPr="00780B4F" w14:paraId="2176B21D" w14:textId="77777777" w:rsidTr="008100C9">
        <w:trPr>
          <w:jc w:val="center"/>
        </w:trPr>
        <w:tc>
          <w:tcPr>
            <w:tcW w:w="1773" w:type="dxa"/>
            <w:shd w:val="clear" w:color="auto" w:fill="B4C6E7" w:themeFill="accent1" w:themeFillTint="66"/>
          </w:tcPr>
          <w:p w14:paraId="1756C60F" w14:textId="5F78A8EE" w:rsidR="002F4E81" w:rsidRPr="00780B4F" w:rsidRDefault="008100C9" w:rsidP="00886632">
            <w:pPr>
              <w:tabs>
                <w:tab w:val="left" w:pos="426"/>
              </w:tabs>
              <w:contextualSpacing/>
              <w:jc w:val="center"/>
              <w:rPr>
                <w:rFonts w:ascii="Century Gothic" w:hAnsi="Century Gothic"/>
                <w:b/>
                <w:color w:val="000000" w:themeColor="text1"/>
                <w:sz w:val="18"/>
                <w:szCs w:val="18"/>
              </w:rPr>
            </w:pPr>
            <w:r w:rsidRPr="00780B4F">
              <w:rPr>
                <w:rFonts w:ascii="Century Gothic" w:hAnsi="Century Gothic"/>
                <w:b/>
                <w:color w:val="000000" w:themeColor="text1"/>
                <w:sz w:val="18"/>
                <w:szCs w:val="18"/>
              </w:rPr>
              <w:t>ITEM</w:t>
            </w:r>
          </w:p>
        </w:tc>
        <w:tc>
          <w:tcPr>
            <w:tcW w:w="1486" w:type="dxa"/>
            <w:shd w:val="clear" w:color="auto" w:fill="B4C6E7" w:themeFill="accent1" w:themeFillTint="66"/>
          </w:tcPr>
          <w:p w14:paraId="76F8EA23" w14:textId="77777777" w:rsidR="002F4E81" w:rsidRPr="00780B4F" w:rsidRDefault="002F4E81" w:rsidP="00886632">
            <w:pPr>
              <w:tabs>
                <w:tab w:val="left" w:pos="426"/>
              </w:tabs>
              <w:contextualSpacing/>
              <w:jc w:val="center"/>
              <w:rPr>
                <w:rFonts w:ascii="Century Gothic" w:hAnsi="Century Gothic"/>
                <w:b/>
                <w:bCs/>
                <w:color w:val="000000" w:themeColor="text1"/>
                <w:sz w:val="18"/>
                <w:szCs w:val="18"/>
              </w:rPr>
            </w:pPr>
            <w:r w:rsidRPr="00780B4F">
              <w:rPr>
                <w:rFonts w:ascii="Century Gothic" w:hAnsi="Century Gothic"/>
                <w:b/>
                <w:bCs/>
                <w:color w:val="000000" w:themeColor="text1"/>
                <w:sz w:val="18"/>
                <w:szCs w:val="18"/>
              </w:rPr>
              <w:t>PRIMEROS AUXILIOS</w:t>
            </w:r>
          </w:p>
        </w:tc>
        <w:tc>
          <w:tcPr>
            <w:tcW w:w="1332" w:type="dxa"/>
            <w:shd w:val="clear" w:color="auto" w:fill="B4C6E7" w:themeFill="accent1" w:themeFillTint="66"/>
          </w:tcPr>
          <w:p w14:paraId="463B45DD" w14:textId="77777777" w:rsidR="002F4E81" w:rsidRPr="00780B4F" w:rsidRDefault="002F4E81" w:rsidP="00886632">
            <w:pPr>
              <w:tabs>
                <w:tab w:val="left" w:pos="426"/>
              </w:tabs>
              <w:contextualSpacing/>
              <w:jc w:val="center"/>
              <w:rPr>
                <w:rFonts w:ascii="Century Gothic" w:hAnsi="Century Gothic"/>
                <w:b/>
                <w:bCs/>
                <w:color w:val="000000" w:themeColor="text1"/>
                <w:sz w:val="18"/>
                <w:szCs w:val="18"/>
              </w:rPr>
            </w:pPr>
            <w:r w:rsidRPr="00780B4F">
              <w:rPr>
                <w:rFonts w:ascii="Century Gothic" w:hAnsi="Century Gothic"/>
                <w:b/>
                <w:bCs/>
                <w:color w:val="000000" w:themeColor="text1"/>
                <w:sz w:val="18"/>
                <w:szCs w:val="18"/>
              </w:rPr>
              <w:t>CONTROL DE INCENDIOS</w:t>
            </w:r>
          </w:p>
        </w:tc>
        <w:tc>
          <w:tcPr>
            <w:tcW w:w="1295" w:type="dxa"/>
            <w:shd w:val="clear" w:color="auto" w:fill="B4C6E7" w:themeFill="accent1" w:themeFillTint="66"/>
          </w:tcPr>
          <w:p w14:paraId="6AF40094" w14:textId="77777777" w:rsidR="002F4E81" w:rsidRPr="00780B4F" w:rsidRDefault="002F4E81" w:rsidP="00886632">
            <w:pPr>
              <w:tabs>
                <w:tab w:val="left" w:pos="426"/>
              </w:tabs>
              <w:contextualSpacing/>
              <w:jc w:val="center"/>
              <w:rPr>
                <w:rFonts w:ascii="Century Gothic" w:hAnsi="Century Gothic"/>
                <w:b/>
                <w:bCs/>
                <w:color w:val="000000" w:themeColor="text1"/>
                <w:sz w:val="18"/>
                <w:szCs w:val="18"/>
              </w:rPr>
            </w:pPr>
            <w:r w:rsidRPr="00780B4F">
              <w:rPr>
                <w:rFonts w:ascii="Century Gothic" w:hAnsi="Century Gothic"/>
                <w:b/>
                <w:bCs/>
                <w:color w:val="000000" w:themeColor="text1"/>
                <w:sz w:val="18"/>
                <w:szCs w:val="18"/>
              </w:rPr>
              <w:t>EVACUACION</w:t>
            </w:r>
          </w:p>
        </w:tc>
        <w:tc>
          <w:tcPr>
            <w:tcW w:w="1234" w:type="dxa"/>
            <w:shd w:val="clear" w:color="auto" w:fill="B4C6E7" w:themeFill="accent1" w:themeFillTint="66"/>
          </w:tcPr>
          <w:p w14:paraId="2DC7310B" w14:textId="77777777" w:rsidR="002F4E81" w:rsidRPr="00780B4F" w:rsidRDefault="002F4E81" w:rsidP="00886632">
            <w:pPr>
              <w:tabs>
                <w:tab w:val="left" w:pos="426"/>
              </w:tabs>
              <w:contextualSpacing/>
              <w:jc w:val="center"/>
              <w:rPr>
                <w:rFonts w:ascii="Century Gothic" w:hAnsi="Century Gothic"/>
                <w:b/>
                <w:bCs/>
                <w:color w:val="000000" w:themeColor="text1"/>
                <w:sz w:val="18"/>
                <w:szCs w:val="18"/>
              </w:rPr>
            </w:pPr>
            <w:r w:rsidRPr="00780B4F">
              <w:rPr>
                <w:rFonts w:ascii="Century Gothic" w:hAnsi="Century Gothic"/>
                <w:b/>
                <w:bCs/>
                <w:color w:val="000000" w:themeColor="text1"/>
                <w:sz w:val="18"/>
                <w:szCs w:val="18"/>
              </w:rPr>
              <w:t>MANEJO DE TRANSITO</w:t>
            </w:r>
          </w:p>
        </w:tc>
        <w:tc>
          <w:tcPr>
            <w:tcW w:w="2514" w:type="dxa"/>
            <w:shd w:val="clear" w:color="auto" w:fill="B4C6E7" w:themeFill="accent1" w:themeFillTint="66"/>
          </w:tcPr>
          <w:p w14:paraId="4DB12F76" w14:textId="77777777" w:rsidR="002F4E81" w:rsidRPr="00780B4F" w:rsidRDefault="002F4E81" w:rsidP="00886632">
            <w:pPr>
              <w:tabs>
                <w:tab w:val="left" w:pos="426"/>
              </w:tabs>
              <w:contextualSpacing/>
              <w:jc w:val="center"/>
              <w:rPr>
                <w:rFonts w:ascii="Century Gothic" w:hAnsi="Century Gothic"/>
                <w:b/>
                <w:bCs/>
                <w:color w:val="000000" w:themeColor="text1"/>
                <w:sz w:val="18"/>
                <w:szCs w:val="18"/>
              </w:rPr>
            </w:pPr>
            <w:r w:rsidRPr="00780B4F">
              <w:rPr>
                <w:rFonts w:ascii="Century Gothic" w:hAnsi="Century Gothic"/>
                <w:b/>
                <w:bCs/>
                <w:color w:val="000000" w:themeColor="text1"/>
                <w:sz w:val="18"/>
                <w:szCs w:val="18"/>
              </w:rPr>
              <w:t>PRIMEROS AUXILIOS PSICOLOGICOS</w:t>
            </w:r>
          </w:p>
        </w:tc>
      </w:tr>
      <w:tr w:rsidR="002F4E81" w:rsidRPr="00780B4F" w14:paraId="3586C643" w14:textId="77777777" w:rsidTr="00886632">
        <w:trPr>
          <w:jc w:val="center"/>
        </w:trPr>
        <w:tc>
          <w:tcPr>
            <w:tcW w:w="1773" w:type="dxa"/>
          </w:tcPr>
          <w:p w14:paraId="619BB9C1"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r w:rsidRPr="00780B4F">
              <w:rPr>
                <w:rFonts w:ascii="Century Gothic" w:hAnsi="Century Gothic"/>
                <w:color w:val="000000" w:themeColor="text1"/>
                <w:sz w:val="18"/>
                <w:szCs w:val="18"/>
              </w:rPr>
              <w:t>Docentes</w:t>
            </w:r>
          </w:p>
        </w:tc>
        <w:tc>
          <w:tcPr>
            <w:tcW w:w="1486" w:type="dxa"/>
          </w:tcPr>
          <w:p w14:paraId="2E321C4C"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332" w:type="dxa"/>
            <w:vAlign w:val="center"/>
          </w:tcPr>
          <w:p w14:paraId="53745AC3"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95" w:type="dxa"/>
          </w:tcPr>
          <w:p w14:paraId="31CACBCC"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34" w:type="dxa"/>
          </w:tcPr>
          <w:p w14:paraId="4BF92C99"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2514" w:type="dxa"/>
          </w:tcPr>
          <w:p w14:paraId="3130BB1B"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r>
      <w:tr w:rsidR="002F4E81" w:rsidRPr="00780B4F" w14:paraId="76DD27C9" w14:textId="77777777" w:rsidTr="00886632">
        <w:trPr>
          <w:jc w:val="center"/>
        </w:trPr>
        <w:tc>
          <w:tcPr>
            <w:tcW w:w="1773" w:type="dxa"/>
          </w:tcPr>
          <w:p w14:paraId="0E70CECF"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r w:rsidRPr="00780B4F">
              <w:rPr>
                <w:rFonts w:ascii="Century Gothic" w:hAnsi="Century Gothic"/>
                <w:color w:val="000000" w:themeColor="text1"/>
                <w:sz w:val="18"/>
                <w:szCs w:val="18"/>
              </w:rPr>
              <w:t>Administrativos</w:t>
            </w:r>
          </w:p>
        </w:tc>
        <w:tc>
          <w:tcPr>
            <w:tcW w:w="1486" w:type="dxa"/>
          </w:tcPr>
          <w:p w14:paraId="18BAA635"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332" w:type="dxa"/>
            <w:vAlign w:val="center"/>
          </w:tcPr>
          <w:p w14:paraId="4B86EBE9"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95" w:type="dxa"/>
          </w:tcPr>
          <w:p w14:paraId="12152D61"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34" w:type="dxa"/>
          </w:tcPr>
          <w:p w14:paraId="517A8CA6"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2514" w:type="dxa"/>
          </w:tcPr>
          <w:p w14:paraId="65728ECC"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r>
      <w:tr w:rsidR="002F4E81" w:rsidRPr="00780B4F" w14:paraId="0C7DB46B" w14:textId="77777777" w:rsidTr="00886632">
        <w:trPr>
          <w:jc w:val="center"/>
        </w:trPr>
        <w:tc>
          <w:tcPr>
            <w:tcW w:w="1773" w:type="dxa"/>
          </w:tcPr>
          <w:p w14:paraId="1D4C37A4"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r w:rsidRPr="00780B4F">
              <w:rPr>
                <w:rFonts w:ascii="Century Gothic" w:hAnsi="Century Gothic"/>
                <w:color w:val="000000" w:themeColor="text1"/>
                <w:sz w:val="18"/>
                <w:szCs w:val="18"/>
              </w:rPr>
              <w:t xml:space="preserve">Estudiantes </w:t>
            </w:r>
          </w:p>
        </w:tc>
        <w:tc>
          <w:tcPr>
            <w:tcW w:w="1486" w:type="dxa"/>
          </w:tcPr>
          <w:p w14:paraId="0FFF5E88"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332" w:type="dxa"/>
            <w:vAlign w:val="center"/>
          </w:tcPr>
          <w:p w14:paraId="52DA339D"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95" w:type="dxa"/>
          </w:tcPr>
          <w:p w14:paraId="17FAEE52"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34" w:type="dxa"/>
          </w:tcPr>
          <w:p w14:paraId="109582EE"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2514" w:type="dxa"/>
          </w:tcPr>
          <w:p w14:paraId="52CC8E58"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r>
      <w:tr w:rsidR="002F4E81" w:rsidRPr="00780B4F" w14:paraId="54E5EC3D" w14:textId="77777777" w:rsidTr="00886632">
        <w:trPr>
          <w:jc w:val="center"/>
        </w:trPr>
        <w:tc>
          <w:tcPr>
            <w:tcW w:w="1773" w:type="dxa"/>
          </w:tcPr>
          <w:p w14:paraId="4D7F164E"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r w:rsidRPr="00780B4F">
              <w:rPr>
                <w:rFonts w:ascii="Century Gothic" w:hAnsi="Century Gothic"/>
                <w:color w:val="000000" w:themeColor="text1"/>
                <w:sz w:val="18"/>
                <w:szCs w:val="18"/>
              </w:rPr>
              <w:t xml:space="preserve">DIRECTIVOS </w:t>
            </w:r>
          </w:p>
        </w:tc>
        <w:tc>
          <w:tcPr>
            <w:tcW w:w="1486" w:type="dxa"/>
          </w:tcPr>
          <w:p w14:paraId="1F879956"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332" w:type="dxa"/>
            <w:vAlign w:val="center"/>
          </w:tcPr>
          <w:p w14:paraId="30123A68"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95" w:type="dxa"/>
          </w:tcPr>
          <w:p w14:paraId="46576A2B"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34" w:type="dxa"/>
          </w:tcPr>
          <w:p w14:paraId="2290CAEA"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2514" w:type="dxa"/>
          </w:tcPr>
          <w:p w14:paraId="27C53DF0"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r>
      <w:tr w:rsidR="002F4E81" w:rsidRPr="00780B4F" w14:paraId="78318F20" w14:textId="77777777" w:rsidTr="00886632">
        <w:trPr>
          <w:jc w:val="center"/>
        </w:trPr>
        <w:tc>
          <w:tcPr>
            <w:tcW w:w="1773" w:type="dxa"/>
          </w:tcPr>
          <w:p w14:paraId="13A4C804"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486" w:type="dxa"/>
          </w:tcPr>
          <w:p w14:paraId="3399EB7D"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332" w:type="dxa"/>
            <w:vAlign w:val="center"/>
          </w:tcPr>
          <w:p w14:paraId="32EBF06E"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95" w:type="dxa"/>
          </w:tcPr>
          <w:p w14:paraId="20737385"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1234" w:type="dxa"/>
          </w:tcPr>
          <w:p w14:paraId="08237AB4"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c>
          <w:tcPr>
            <w:tcW w:w="2514" w:type="dxa"/>
          </w:tcPr>
          <w:p w14:paraId="54270682" w14:textId="77777777" w:rsidR="002F4E81" w:rsidRPr="00780B4F" w:rsidRDefault="002F4E81" w:rsidP="00886632">
            <w:pPr>
              <w:tabs>
                <w:tab w:val="left" w:pos="426"/>
              </w:tabs>
              <w:contextualSpacing/>
              <w:jc w:val="center"/>
              <w:rPr>
                <w:rFonts w:ascii="Century Gothic" w:hAnsi="Century Gothic"/>
                <w:color w:val="000000" w:themeColor="text1"/>
                <w:sz w:val="18"/>
                <w:szCs w:val="18"/>
              </w:rPr>
            </w:pPr>
          </w:p>
        </w:tc>
      </w:tr>
    </w:tbl>
    <w:p w14:paraId="204CC007" w14:textId="77777777" w:rsidR="002F4E81" w:rsidRPr="00632CEC" w:rsidRDefault="002F4E81" w:rsidP="002F4E81">
      <w:pPr>
        <w:tabs>
          <w:tab w:val="left" w:pos="426"/>
        </w:tabs>
        <w:contextualSpacing/>
        <w:rPr>
          <w:rFonts w:ascii="Arial Narrow" w:hAnsi="Arial Narrow"/>
          <w:b/>
          <w:color w:val="000000" w:themeColor="text1"/>
          <w:sz w:val="24"/>
          <w:szCs w:val="24"/>
        </w:rPr>
      </w:pPr>
    </w:p>
    <w:p w14:paraId="4BC23526" w14:textId="77777777" w:rsidR="002F4E81" w:rsidRPr="00632CEC" w:rsidRDefault="002F4E81" w:rsidP="002F4E81">
      <w:pPr>
        <w:tabs>
          <w:tab w:val="left" w:pos="426"/>
        </w:tabs>
        <w:contextualSpacing/>
        <w:rPr>
          <w:rFonts w:ascii="Arial Narrow" w:hAnsi="Arial Narrow"/>
          <w:b/>
          <w:color w:val="000000" w:themeColor="text1"/>
          <w:sz w:val="24"/>
          <w:szCs w:val="24"/>
        </w:rPr>
      </w:pPr>
    </w:p>
    <w:p w14:paraId="747DD1BC" w14:textId="77777777" w:rsidR="002F4E81" w:rsidRPr="00780B4F" w:rsidRDefault="002F4E81" w:rsidP="002F4E81">
      <w:pPr>
        <w:numPr>
          <w:ilvl w:val="2"/>
          <w:numId w:val="3"/>
        </w:numPr>
        <w:tabs>
          <w:tab w:val="left" w:pos="284"/>
        </w:tabs>
        <w:spacing w:after="0" w:line="276" w:lineRule="auto"/>
        <w:ind w:left="0" w:firstLine="0"/>
        <w:contextualSpacing/>
        <w:rPr>
          <w:rFonts w:ascii="Century Gothic" w:hAnsi="Century Gothic"/>
          <w:b/>
          <w:color w:val="000000" w:themeColor="text1"/>
        </w:rPr>
      </w:pPr>
      <w:r w:rsidRPr="00780B4F">
        <w:rPr>
          <w:rFonts w:ascii="Century Gothic" w:hAnsi="Century Gothic"/>
          <w:b/>
          <w:color w:val="000000" w:themeColor="text1"/>
        </w:rPr>
        <w:t>Capacidades Interinstitucionales</w:t>
      </w:r>
    </w:p>
    <w:tbl>
      <w:tblPr>
        <w:tblStyle w:val="Tablaconcuadrcula"/>
        <w:tblpPr w:leftFromText="141" w:rightFromText="141" w:vertAnchor="text" w:horzAnchor="page" w:tblpX="1249" w:tblpY="253"/>
        <w:tblW w:w="9498" w:type="dxa"/>
        <w:tblLook w:val="04A0" w:firstRow="1" w:lastRow="0" w:firstColumn="1" w:lastColumn="0" w:noHBand="0" w:noVBand="1"/>
      </w:tblPr>
      <w:tblGrid>
        <w:gridCol w:w="4366"/>
        <w:gridCol w:w="5132"/>
      </w:tblGrid>
      <w:tr w:rsidR="002F4E81" w:rsidRPr="00780B4F" w14:paraId="2CCD305B" w14:textId="77777777" w:rsidTr="008100C9">
        <w:tc>
          <w:tcPr>
            <w:tcW w:w="4366" w:type="dxa"/>
            <w:shd w:val="clear" w:color="auto" w:fill="B4C6E7" w:themeFill="accent1" w:themeFillTint="66"/>
          </w:tcPr>
          <w:p w14:paraId="19E41ED2" w14:textId="77777777" w:rsidR="002F4E81" w:rsidRPr="00780B4F" w:rsidRDefault="002F4E81" w:rsidP="00886632">
            <w:pPr>
              <w:tabs>
                <w:tab w:val="left" w:pos="426"/>
              </w:tabs>
              <w:contextualSpacing/>
              <w:jc w:val="center"/>
              <w:rPr>
                <w:rFonts w:ascii="Century Gothic" w:hAnsi="Century Gothic"/>
                <w:b/>
                <w:color w:val="000000" w:themeColor="text1"/>
              </w:rPr>
            </w:pPr>
            <w:r w:rsidRPr="00780B4F">
              <w:rPr>
                <w:rFonts w:ascii="Century Gothic" w:hAnsi="Century Gothic"/>
                <w:b/>
                <w:color w:val="000000" w:themeColor="text1"/>
              </w:rPr>
              <w:t>Entidad y/o Institución</w:t>
            </w:r>
          </w:p>
        </w:tc>
        <w:tc>
          <w:tcPr>
            <w:tcW w:w="5132" w:type="dxa"/>
            <w:shd w:val="clear" w:color="auto" w:fill="B4C6E7" w:themeFill="accent1" w:themeFillTint="66"/>
          </w:tcPr>
          <w:p w14:paraId="5F7F2C23" w14:textId="77777777" w:rsidR="002F4E81" w:rsidRPr="00780B4F" w:rsidRDefault="002F4E81" w:rsidP="00886632">
            <w:pPr>
              <w:tabs>
                <w:tab w:val="left" w:pos="426"/>
              </w:tabs>
              <w:contextualSpacing/>
              <w:jc w:val="center"/>
              <w:rPr>
                <w:rFonts w:ascii="Century Gothic" w:hAnsi="Century Gothic"/>
                <w:b/>
                <w:color w:val="000000" w:themeColor="text1"/>
              </w:rPr>
            </w:pPr>
            <w:r w:rsidRPr="00780B4F">
              <w:rPr>
                <w:rFonts w:ascii="Century Gothic" w:hAnsi="Century Gothic"/>
                <w:b/>
                <w:color w:val="000000" w:themeColor="text1"/>
              </w:rPr>
              <w:t>Sector/ Función</w:t>
            </w:r>
          </w:p>
        </w:tc>
      </w:tr>
      <w:tr w:rsidR="002F4E81" w:rsidRPr="00780B4F" w14:paraId="4EDFCD99" w14:textId="77777777" w:rsidTr="00886632">
        <w:tc>
          <w:tcPr>
            <w:tcW w:w="4366" w:type="dxa"/>
            <w:vAlign w:val="center"/>
          </w:tcPr>
          <w:p w14:paraId="56C4CD47"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CMGRD</w:t>
            </w:r>
          </w:p>
        </w:tc>
        <w:tc>
          <w:tcPr>
            <w:tcW w:w="5132" w:type="dxa"/>
            <w:vAlign w:val="center"/>
          </w:tcPr>
          <w:p w14:paraId="5703FBCD"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6165E37D" w14:textId="77777777" w:rsidTr="00886632">
        <w:tc>
          <w:tcPr>
            <w:tcW w:w="4366" w:type="dxa"/>
            <w:vAlign w:val="center"/>
          </w:tcPr>
          <w:p w14:paraId="7ADF5686"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BOMBEROS</w:t>
            </w:r>
          </w:p>
        </w:tc>
        <w:tc>
          <w:tcPr>
            <w:tcW w:w="5132" w:type="dxa"/>
            <w:vAlign w:val="center"/>
          </w:tcPr>
          <w:p w14:paraId="65073AC1"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37E55298" w14:textId="77777777" w:rsidTr="00886632">
        <w:tc>
          <w:tcPr>
            <w:tcW w:w="4366" w:type="dxa"/>
            <w:vAlign w:val="center"/>
          </w:tcPr>
          <w:p w14:paraId="1CD52966"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CRUZ ROJA</w:t>
            </w:r>
          </w:p>
        </w:tc>
        <w:tc>
          <w:tcPr>
            <w:tcW w:w="5132" w:type="dxa"/>
            <w:vAlign w:val="center"/>
          </w:tcPr>
          <w:p w14:paraId="38A1F29D"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1A7AF6DD" w14:textId="77777777" w:rsidTr="00886632">
        <w:tc>
          <w:tcPr>
            <w:tcW w:w="4366" w:type="dxa"/>
            <w:vAlign w:val="center"/>
          </w:tcPr>
          <w:p w14:paraId="739E57B9"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DEFENSA CIVIL</w:t>
            </w:r>
          </w:p>
        </w:tc>
        <w:tc>
          <w:tcPr>
            <w:tcW w:w="5132" w:type="dxa"/>
            <w:vAlign w:val="center"/>
          </w:tcPr>
          <w:p w14:paraId="1C98517D"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59C6A81A" w14:textId="77777777" w:rsidTr="00886632">
        <w:tc>
          <w:tcPr>
            <w:tcW w:w="4366" w:type="dxa"/>
            <w:vAlign w:val="center"/>
          </w:tcPr>
          <w:p w14:paraId="7A5D3693"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 xml:space="preserve">POLICIA </w:t>
            </w:r>
          </w:p>
        </w:tc>
        <w:tc>
          <w:tcPr>
            <w:tcW w:w="5132" w:type="dxa"/>
            <w:vAlign w:val="center"/>
          </w:tcPr>
          <w:p w14:paraId="6503B1BE"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4DE47938" w14:textId="77777777" w:rsidTr="00886632">
        <w:tc>
          <w:tcPr>
            <w:tcW w:w="4366" w:type="dxa"/>
            <w:vAlign w:val="center"/>
          </w:tcPr>
          <w:p w14:paraId="352BE4BB"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 xml:space="preserve">EJERCITO </w:t>
            </w:r>
          </w:p>
        </w:tc>
        <w:tc>
          <w:tcPr>
            <w:tcW w:w="5132" w:type="dxa"/>
            <w:vAlign w:val="center"/>
          </w:tcPr>
          <w:p w14:paraId="6FF2BA5D"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3B64999A" w14:textId="77777777" w:rsidTr="00886632">
        <w:tc>
          <w:tcPr>
            <w:tcW w:w="4366" w:type="dxa"/>
            <w:vAlign w:val="center"/>
          </w:tcPr>
          <w:p w14:paraId="510B47DD" w14:textId="77777777"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 xml:space="preserve">SECRETARIA DE SALUD MPAL </w:t>
            </w:r>
          </w:p>
        </w:tc>
        <w:tc>
          <w:tcPr>
            <w:tcW w:w="5132" w:type="dxa"/>
            <w:vAlign w:val="center"/>
          </w:tcPr>
          <w:p w14:paraId="38D0C00E"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6582FDB1" w14:textId="77777777" w:rsidTr="00886632">
        <w:tc>
          <w:tcPr>
            <w:tcW w:w="4366" w:type="dxa"/>
            <w:vAlign w:val="center"/>
          </w:tcPr>
          <w:p w14:paraId="1D656B7C" w14:textId="18F91E6B" w:rsidR="002F4E81" w:rsidRPr="00780B4F" w:rsidRDefault="002F4E81"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DIRECTOR E.</w:t>
            </w:r>
            <w:proofErr w:type="gramStart"/>
            <w:r w:rsidRPr="00780B4F">
              <w:rPr>
                <w:rFonts w:ascii="Century Gothic" w:hAnsi="Century Gothic"/>
                <w:color w:val="000000" w:themeColor="text1"/>
              </w:rPr>
              <w:t>S</w:t>
            </w:r>
            <w:r w:rsidR="00870D6F" w:rsidRPr="00780B4F">
              <w:rPr>
                <w:rFonts w:ascii="Century Gothic" w:hAnsi="Century Gothic"/>
                <w:color w:val="000000" w:themeColor="text1"/>
              </w:rPr>
              <w:t>.</w:t>
            </w:r>
            <w:r w:rsidRPr="00780B4F">
              <w:rPr>
                <w:rFonts w:ascii="Century Gothic" w:hAnsi="Century Gothic"/>
                <w:color w:val="000000" w:themeColor="text1"/>
              </w:rPr>
              <w:t>E</w:t>
            </w:r>
            <w:proofErr w:type="gramEnd"/>
          </w:p>
        </w:tc>
        <w:tc>
          <w:tcPr>
            <w:tcW w:w="5132" w:type="dxa"/>
            <w:vAlign w:val="center"/>
          </w:tcPr>
          <w:p w14:paraId="56D932E9"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19C45D30" w14:textId="77777777" w:rsidTr="00886632">
        <w:tc>
          <w:tcPr>
            <w:tcW w:w="4366" w:type="dxa"/>
            <w:vAlign w:val="center"/>
          </w:tcPr>
          <w:p w14:paraId="6D4B6277" w14:textId="03367088" w:rsidR="002F4E81" w:rsidRPr="00780B4F" w:rsidRDefault="002463E5" w:rsidP="00886632">
            <w:pPr>
              <w:tabs>
                <w:tab w:val="left" w:pos="426"/>
              </w:tabs>
              <w:contextualSpacing/>
              <w:jc w:val="center"/>
              <w:rPr>
                <w:rFonts w:ascii="Century Gothic" w:hAnsi="Century Gothic"/>
                <w:color w:val="000000" w:themeColor="text1"/>
              </w:rPr>
            </w:pPr>
            <w:r w:rsidRPr="00780B4F">
              <w:rPr>
                <w:rFonts w:ascii="Century Gothic" w:hAnsi="Century Gothic"/>
                <w:color w:val="000000" w:themeColor="text1"/>
              </w:rPr>
              <w:t xml:space="preserve">PERSONERIA </w:t>
            </w:r>
          </w:p>
        </w:tc>
        <w:tc>
          <w:tcPr>
            <w:tcW w:w="5132" w:type="dxa"/>
            <w:vAlign w:val="center"/>
          </w:tcPr>
          <w:p w14:paraId="000D500B"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494D521F" w14:textId="77777777" w:rsidTr="00886632">
        <w:tc>
          <w:tcPr>
            <w:tcW w:w="4366" w:type="dxa"/>
            <w:vAlign w:val="center"/>
          </w:tcPr>
          <w:p w14:paraId="1D37ADD8"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132" w:type="dxa"/>
            <w:vAlign w:val="center"/>
          </w:tcPr>
          <w:p w14:paraId="7C14E976"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69BA3491" w14:textId="77777777" w:rsidTr="00886632">
        <w:tc>
          <w:tcPr>
            <w:tcW w:w="4366" w:type="dxa"/>
            <w:vAlign w:val="center"/>
          </w:tcPr>
          <w:p w14:paraId="36544BA6"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132" w:type="dxa"/>
            <w:vAlign w:val="center"/>
          </w:tcPr>
          <w:p w14:paraId="5AE6F7B8"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76539CE4" w14:textId="77777777" w:rsidTr="00886632">
        <w:tc>
          <w:tcPr>
            <w:tcW w:w="4366" w:type="dxa"/>
            <w:vAlign w:val="center"/>
          </w:tcPr>
          <w:p w14:paraId="277FA001"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132" w:type="dxa"/>
            <w:vAlign w:val="center"/>
          </w:tcPr>
          <w:p w14:paraId="662A0D78"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031E12C7" w14:textId="77777777" w:rsidTr="00886632">
        <w:tc>
          <w:tcPr>
            <w:tcW w:w="4366" w:type="dxa"/>
            <w:vAlign w:val="center"/>
          </w:tcPr>
          <w:p w14:paraId="00B6D10A"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132" w:type="dxa"/>
            <w:vAlign w:val="center"/>
          </w:tcPr>
          <w:p w14:paraId="007E2A01" w14:textId="77777777" w:rsidR="002F4E81" w:rsidRPr="00780B4F" w:rsidRDefault="002F4E81" w:rsidP="00886632">
            <w:pPr>
              <w:tabs>
                <w:tab w:val="left" w:pos="426"/>
              </w:tabs>
              <w:contextualSpacing/>
              <w:jc w:val="center"/>
              <w:rPr>
                <w:rFonts w:ascii="Century Gothic" w:hAnsi="Century Gothic"/>
                <w:color w:val="000000" w:themeColor="text1"/>
              </w:rPr>
            </w:pPr>
          </w:p>
        </w:tc>
      </w:tr>
      <w:tr w:rsidR="002F4E81" w:rsidRPr="00780B4F" w14:paraId="7E6D3828" w14:textId="77777777" w:rsidTr="00886632">
        <w:tc>
          <w:tcPr>
            <w:tcW w:w="4366" w:type="dxa"/>
            <w:vAlign w:val="center"/>
          </w:tcPr>
          <w:p w14:paraId="33C313ED" w14:textId="77777777" w:rsidR="002F4E81" w:rsidRPr="00780B4F" w:rsidRDefault="002F4E81" w:rsidP="00886632">
            <w:pPr>
              <w:tabs>
                <w:tab w:val="left" w:pos="426"/>
              </w:tabs>
              <w:contextualSpacing/>
              <w:jc w:val="center"/>
              <w:rPr>
                <w:rFonts w:ascii="Century Gothic" w:hAnsi="Century Gothic"/>
                <w:color w:val="000000" w:themeColor="text1"/>
              </w:rPr>
            </w:pPr>
          </w:p>
        </w:tc>
        <w:tc>
          <w:tcPr>
            <w:tcW w:w="5132" w:type="dxa"/>
            <w:vAlign w:val="center"/>
          </w:tcPr>
          <w:p w14:paraId="5DE03C11" w14:textId="77777777" w:rsidR="002F4E81" w:rsidRPr="00780B4F" w:rsidRDefault="002F4E81" w:rsidP="00886632">
            <w:pPr>
              <w:tabs>
                <w:tab w:val="left" w:pos="426"/>
              </w:tabs>
              <w:contextualSpacing/>
              <w:jc w:val="center"/>
              <w:rPr>
                <w:rFonts w:ascii="Century Gothic" w:hAnsi="Century Gothic"/>
                <w:color w:val="000000" w:themeColor="text1"/>
              </w:rPr>
            </w:pPr>
          </w:p>
        </w:tc>
      </w:tr>
    </w:tbl>
    <w:p w14:paraId="3F104A85" w14:textId="77777777" w:rsidR="002F4E81" w:rsidRPr="00632CEC" w:rsidRDefault="002F4E81" w:rsidP="002F4E81">
      <w:pPr>
        <w:tabs>
          <w:tab w:val="left" w:pos="284"/>
        </w:tabs>
        <w:contextualSpacing/>
        <w:rPr>
          <w:rFonts w:ascii="Arial Narrow" w:hAnsi="Arial Narrow"/>
          <w:b/>
          <w:color w:val="000000" w:themeColor="text1"/>
          <w:sz w:val="24"/>
          <w:szCs w:val="24"/>
        </w:rPr>
      </w:pPr>
    </w:p>
    <w:p w14:paraId="6F07B10C" w14:textId="77777777" w:rsidR="002F4E81" w:rsidRPr="00632CEC" w:rsidRDefault="002F4E81" w:rsidP="002F4E81">
      <w:pPr>
        <w:tabs>
          <w:tab w:val="left" w:pos="284"/>
        </w:tabs>
        <w:contextualSpacing/>
        <w:rPr>
          <w:rFonts w:ascii="Arial Narrow" w:hAnsi="Arial Narrow"/>
          <w:b/>
          <w:color w:val="000000" w:themeColor="text1"/>
          <w:sz w:val="24"/>
          <w:szCs w:val="24"/>
        </w:rPr>
      </w:pPr>
    </w:p>
    <w:p w14:paraId="1520064F" w14:textId="77777777" w:rsidR="002F4E81" w:rsidRPr="00632CEC" w:rsidRDefault="002F4E81" w:rsidP="002F4E81">
      <w:pPr>
        <w:tabs>
          <w:tab w:val="left" w:pos="284"/>
        </w:tabs>
        <w:contextualSpacing/>
        <w:rPr>
          <w:rFonts w:ascii="Arial Narrow" w:hAnsi="Arial Narrow"/>
          <w:b/>
          <w:color w:val="000000" w:themeColor="text1"/>
          <w:sz w:val="24"/>
          <w:szCs w:val="24"/>
        </w:rPr>
      </w:pPr>
    </w:p>
    <w:p w14:paraId="089EBC60" w14:textId="77777777" w:rsidR="002F4E81" w:rsidRPr="00632CEC" w:rsidRDefault="002F4E81" w:rsidP="002F4E81">
      <w:pPr>
        <w:tabs>
          <w:tab w:val="left" w:pos="284"/>
        </w:tabs>
        <w:contextualSpacing/>
        <w:rPr>
          <w:rFonts w:ascii="Arial Narrow" w:hAnsi="Arial Narrow"/>
          <w:b/>
          <w:color w:val="000000" w:themeColor="text1"/>
          <w:sz w:val="24"/>
          <w:szCs w:val="24"/>
        </w:rPr>
      </w:pPr>
    </w:p>
    <w:p w14:paraId="4CAD60C7" w14:textId="77777777" w:rsidR="002F4E81" w:rsidRPr="00780B4F" w:rsidRDefault="002F4E81" w:rsidP="002F4E81">
      <w:pPr>
        <w:numPr>
          <w:ilvl w:val="2"/>
          <w:numId w:val="3"/>
        </w:numPr>
        <w:tabs>
          <w:tab w:val="left" w:pos="284"/>
        </w:tabs>
        <w:spacing w:after="0" w:line="276" w:lineRule="auto"/>
        <w:ind w:left="0" w:firstLine="0"/>
        <w:contextualSpacing/>
        <w:rPr>
          <w:rFonts w:ascii="Century Gothic" w:hAnsi="Century Gothic"/>
          <w:b/>
          <w:color w:val="000000" w:themeColor="text1"/>
        </w:rPr>
      </w:pPr>
      <w:r w:rsidRPr="00780B4F">
        <w:rPr>
          <w:rFonts w:ascii="Century Gothic" w:hAnsi="Century Gothic"/>
          <w:b/>
          <w:color w:val="000000" w:themeColor="text1"/>
        </w:rPr>
        <w:t>Capacidades Sociales</w:t>
      </w:r>
    </w:p>
    <w:p w14:paraId="32668B16" w14:textId="77777777" w:rsidR="002F4E81" w:rsidRPr="00632CEC" w:rsidRDefault="002F4E81" w:rsidP="002F4E81">
      <w:pPr>
        <w:tabs>
          <w:tab w:val="left" w:pos="284"/>
        </w:tabs>
        <w:contextualSpacing/>
        <w:rPr>
          <w:rFonts w:ascii="Arial Narrow" w:hAnsi="Arial Narrow"/>
          <w:b/>
          <w:color w:val="000000" w:themeColor="text1"/>
          <w:sz w:val="24"/>
          <w:szCs w:val="24"/>
        </w:rPr>
      </w:pPr>
    </w:p>
    <w:tbl>
      <w:tblPr>
        <w:tblStyle w:val="Tablaconcuadrcula"/>
        <w:tblW w:w="9209" w:type="dxa"/>
        <w:jc w:val="center"/>
        <w:tblLook w:val="04A0" w:firstRow="1" w:lastRow="0" w:firstColumn="1" w:lastColumn="0" w:noHBand="0" w:noVBand="1"/>
      </w:tblPr>
      <w:tblGrid>
        <w:gridCol w:w="4536"/>
        <w:gridCol w:w="4673"/>
      </w:tblGrid>
      <w:tr w:rsidR="002F4E81" w:rsidRPr="00826CC5" w14:paraId="5982256D" w14:textId="77777777" w:rsidTr="008100C9">
        <w:trPr>
          <w:jc w:val="center"/>
        </w:trPr>
        <w:tc>
          <w:tcPr>
            <w:tcW w:w="4536" w:type="dxa"/>
            <w:shd w:val="clear" w:color="auto" w:fill="B4C6E7" w:themeFill="accent1" w:themeFillTint="66"/>
          </w:tcPr>
          <w:p w14:paraId="22F287D6" w14:textId="77777777" w:rsidR="002F4E81" w:rsidRPr="00826CC5" w:rsidRDefault="002F4E81" w:rsidP="00886632">
            <w:pPr>
              <w:tabs>
                <w:tab w:val="left" w:pos="426"/>
              </w:tabs>
              <w:contextualSpacing/>
              <w:jc w:val="center"/>
              <w:rPr>
                <w:rFonts w:ascii="Century Gothic" w:hAnsi="Century Gothic"/>
                <w:b/>
                <w:color w:val="000000" w:themeColor="text1"/>
              </w:rPr>
            </w:pPr>
            <w:r w:rsidRPr="00826CC5">
              <w:rPr>
                <w:rFonts w:ascii="Century Gothic" w:hAnsi="Century Gothic"/>
                <w:b/>
                <w:color w:val="000000" w:themeColor="text1"/>
              </w:rPr>
              <w:lastRenderedPageBreak/>
              <w:t>Entidad y/o Institución</w:t>
            </w:r>
          </w:p>
        </w:tc>
        <w:tc>
          <w:tcPr>
            <w:tcW w:w="4673" w:type="dxa"/>
            <w:shd w:val="clear" w:color="auto" w:fill="B4C6E7" w:themeFill="accent1" w:themeFillTint="66"/>
          </w:tcPr>
          <w:p w14:paraId="4D51E319" w14:textId="77777777" w:rsidR="002F4E81" w:rsidRPr="00826CC5" w:rsidRDefault="002F4E81" w:rsidP="00886632">
            <w:pPr>
              <w:tabs>
                <w:tab w:val="left" w:pos="426"/>
              </w:tabs>
              <w:contextualSpacing/>
              <w:jc w:val="center"/>
              <w:rPr>
                <w:rFonts w:ascii="Century Gothic" w:hAnsi="Century Gothic"/>
                <w:b/>
                <w:color w:val="000000" w:themeColor="text1"/>
              </w:rPr>
            </w:pPr>
            <w:r w:rsidRPr="00826CC5">
              <w:rPr>
                <w:rFonts w:ascii="Century Gothic" w:hAnsi="Century Gothic"/>
                <w:b/>
                <w:color w:val="000000" w:themeColor="text1"/>
              </w:rPr>
              <w:t>Sector</w:t>
            </w:r>
          </w:p>
        </w:tc>
      </w:tr>
      <w:tr w:rsidR="002F4E81" w:rsidRPr="00826CC5" w14:paraId="1439D568" w14:textId="77777777" w:rsidTr="00CA04ED">
        <w:trPr>
          <w:jc w:val="center"/>
        </w:trPr>
        <w:tc>
          <w:tcPr>
            <w:tcW w:w="4536" w:type="dxa"/>
          </w:tcPr>
          <w:p w14:paraId="70E29D49" w14:textId="65C44BDB" w:rsidR="002F4E81" w:rsidRPr="00826CC5" w:rsidRDefault="002F4E81"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J</w:t>
            </w:r>
            <w:r w:rsidR="002463E5" w:rsidRPr="00826CC5">
              <w:rPr>
                <w:rFonts w:ascii="Century Gothic" w:hAnsi="Century Gothic"/>
                <w:color w:val="000000" w:themeColor="text1"/>
              </w:rPr>
              <w:t xml:space="preserve">untas de Acción </w:t>
            </w:r>
            <w:r w:rsidRPr="00826CC5">
              <w:rPr>
                <w:rFonts w:ascii="Century Gothic" w:hAnsi="Century Gothic"/>
                <w:color w:val="000000" w:themeColor="text1"/>
              </w:rPr>
              <w:t>C</w:t>
            </w:r>
            <w:r w:rsidR="002463E5" w:rsidRPr="00826CC5">
              <w:rPr>
                <w:rFonts w:ascii="Century Gothic" w:hAnsi="Century Gothic"/>
                <w:color w:val="000000" w:themeColor="text1"/>
              </w:rPr>
              <w:t xml:space="preserve">omunal </w:t>
            </w:r>
          </w:p>
        </w:tc>
        <w:tc>
          <w:tcPr>
            <w:tcW w:w="4673" w:type="dxa"/>
          </w:tcPr>
          <w:p w14:paraId="40B8FFCB" w14:textId="77777777" w:rsidR="002F4E81" w:rsidRPr="00826CC5" w:rsidRDefault="002F4E81" w:rsidP="00886632">
            <w:pPr>
              <w:tabs>
                <w:tab w:val="left" w:pos="426"/>
              </w:tabs>
              <w:contextualSpacing/>
              <w:jc w:val="center"/>
              <w:rPr>
                <w:rFonts w:ascii="Century Gothic" w:hAnsi="Century Gothic"/>
                <w:color w:val="000000" w:themeColor="text1"/>
              </w:rPr>
            </w:pPr>
          </w:p>
        </w:tc>
      </w:tr>
      <w:tr w:rsidR="002F4E81" w:rsidRPr="00826CC5" w14:paraId="6855C29F" w14:textId="77777777" w:rsidTr="00CA04ED">
        <w:trPr>
          <w:jc w:val="center"/>
        </w:trPr>
        <w:tc>
          <w:tcPr>
            <w:tcW w:w="4536" w:type="dxa"/>
          </w:tcPr>
          <w:p w14:paraId="09BCB546" w14:textId="68D2B5DA" w:rsidR="002F4E81" w:rsidRPr="00826CC5" w:rsidRDefault="002F4E81"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O</w:t>
            </w:r>
            <w:r w:rsidR="002463E5" w:rsidRPr="00826CC5">
              <w:rPr>
                <w:rFonts w:ascii="Century Gothic" w:hAnsi="Century Gothic"/>
                <w:color w:val="000000" w:themeColor="text1"/>
              </w:rPr>
              <w:t xml:space="preserve">rganizaciones sociales </w:t>
            </w:r>
          </w:p>
        </w:tc>
        <w:tc>
          <w:tcPr>
            <w:tcW w:w="4673" w:type="dxa"/>
          </w:tcPr>
          <w:p w14:paraId="278304A4" w14:textId="77777777" w:rsidR="002F4E81" w:rsidRPr="00826CC5" w:rsidRDefault="002F4E81" w:rsidP="00886632">
            <w:pPr>
              <w:tabs>
                <w:tab w:val="left" w:pos="426"/>
              </w:tabs>
              <w:contextualSpacing/>
              <w:jc w:val="center"/>
              <w:rPr>
                <w:rFonts w:ascii="Century Gothic" w:hAnsi="Century Gothic"/>
                <w:color w:val="000000" w:themeColor="text1"/>
              </w:rPr>
            </w:pPr>
          </w:p>
        </w:tc>
      </w:tr>
      <w:tr w:rsidR="002F4E81" w:rsidRPr="00826CC5" w14:paraId="7BA2775A" w14:textId="77777777" w:rsidTr="00CA04ED">
        <w:trPr>
          <w:jc w:val="center"/>
        </w:trPr>
        <w:tc>
          <w:tcPr>
            <w:tcW w:w="4536" w:type="dxa"/>
          </w:tcPr>
          <w:p w14:paraId="3D182CB2" w14:textId="51288D18" w:rsidR="002F4E81" w:rsidRPr="00826CC5" w:rsidRDefault="002F4E81"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C</w:t>
            </w:r>
            <w:r w:rsidR="002463E5" w:rsidRPr="00826CC5">
              <w:rPr>
                <w:rFonts w:ascii="Century Gothic" w:hAnsi="Century Gothic"/>
                <w:color w:val="000000" w:themeColor="text1"/>
              </w:rPr>
              <w:t xml:space="preserve">onsejos Comunitarios </w:t>
            </w:r>
          </w:p>
        </w:tc>
        <w:tc>
          <w:tcPr>
            <w:tcW w:w="4673" w:type="dxa"/>
          </w:tcPr>
          <w:p w14:paraId="637787D2" w14:textId="77777777" w:rsidR="002F4E81" w:rsidRPr="00826CC5" w:rsidRDefault="002F4E81" w:rsidP="00886632">
            <w:pPr>
              <w:tabs>
                <w:tab w:val="left" w:pos="426"/>
              </w:tabs>
              <w:contextualSpacing/>
              <w:jc w:val="center"/>
              <w:rPr>
                <w:rFonts w:ascii="Century Gothic" w:hAnsi="Century Gothic"/>
                <w:color w:val="000000" w:themeColor="text1"/>
              </w:rPr>
            </w:pPr>
          </w:p>
        </w:tc>
      </w:tr>
      <w:tr w:rsidR="002F4E81" w:rsidRPr="00826CC5" w14:paraId="69A37C36" w14:textId="77777777" w:rsidTr="00CA04ED">
        <w:trPr>
          <w:jc w:val="center"/>
        </w:trPr>
        <w:tc>
          <w:tcPr>
            <w:tcW w:w="4536" w:type="dxa"/>
          </w:tcPr>
          <w:p w14:paraId="22C99F66" w14:textId="77777777" w:rsidR="002F4E81" w:rsidRPr="00826CC5" w:rsidRDefault="002F4E81"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 xml:space="preserve">Resguardos </w:t>
            </w:r>
          </w:p>
        </w:tc>
        <w:tc>
          <w:tcPr>
            <w:tcW w:w="4673" w:type="dxa"/>
          </w:tcPr>
          <w:p w14:paraId="2BF4CE85" w14:textId="77777777" w:rsidR="002F4E81" w:rsidRPr="00826CC5" w:rsidRDefault="002F4E81" w:rsidP="00886632">
            <w:pPr>
              <w:tabs>
                <w:tab w:val="left" w:pos="426"/>
              </w:tabs>
              <w:contextualSpacing/>
              <w:jc w:val="center"/>
              <w:rPr>
                <w:rFonts w:ascii="Century Gothic" w:hAnsi="Century Gothic"/>
                <w:color w:val="000000" w:themeColor="text1"/>
              </w:rPr>
            </w:pPr>
          </w:p>
        </w:tc>
      </w:tr>
      <w:tr w:rsidR="002F4E81" w:rsidRPr="00826CC5" w14:paraId="1EDCA688" w14:textId="77777777" w:rsidTr="00CA04ED">
        <w:trPr>
          <w:jc w:val="center"/>
        </w:trPr>
        <w:tc>
          <w:tcPr>
            <w:tcW w:w="4536" w:type="dxa"/>
          </w:tcPr>
          <w:p w14:paraId="3FE110CA" w14:textId="40275820" w:rsidR="002F4E81" w:rsidRPr="00826CC5" w:rsidRDefault="002463E5"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 xml:space="preserve">Cooperativas </w:t>
            </w:r>
          </w:p>
        </w:tc>
        <w:tc>
          <w:tcPr>
            <w:tcW w:w="4673" w:type="dxa"/>
          </w:tcPr>
          <w:p w14:paraId="384DE1CF" w14:textId="77777777" w:rsidR="002F4E81" w:rsidRPr="00826CC5" w:rsidRDefault="002F4E81" w:rsidP="00886632">
            <w:pPr>
              <w:tabs>
                <w:tab w:val="left" w:pos="426"/>
              </w:tabs>
              <w:contextualSpacing/>
              <w:jc w:val="center"/>
              <w:rPr>
                <w:rFonts w:ascii="Century Gothic" w:hAnsi="Century Gothic"/>
                <w:color w:val="000000" w:themeColor="text1"/>
              </w:rPr>
            </w:pPr>
          </w:p>
        </w:tc>
      </w:tr>
      <w:tr w:rsidR="002463E5" w:rsidRPr="00826CC5" w14:paraId="3CE41F90" w14:textId="77777777" w:rsidTr="00CA04ED">
        <w:trPr>
          <w:jc w:val="center"/>
        </w:trPr>
        <w:tc>
          <w:tcPr>
            <w:tcW w:w="4536" w:type="dxa"/>
          </w:tcPr>
          <w:p w14:paraId="1759E510" w14:textId="229138E5" w:rsidR="002463E5" w:rsidRPr="00826CC5" w:rsidRDefault="002463E5" w:rsidP="00886632">
            <w:pPr>
              <w:tabs>
                <w:tab w:val="left" w:pos="426"/>
              </w:tabs>
              <w:contextualSpacing/>
              <w:jc w:val="center"/>
              <w:rPr>
                <w:rFonts w:ascii="Century Gothic" w:hAnsi="Century Gothic"/>
                <w:color w:val="000000" w:themeColor="text1"/>
              </w:rPr>
            </w:pPr>
            <w:r w:rsidRPr="00826CC5">
              <w:rPr>
                <w:rFonts w:ascii="Century Gothic" w:hAnsi="Century Gothic"/>
                <w:color w:val="000000" w:themeColor="text1"/>
              </w:rPr>
              <w:t xml:space="preserve">Organizaciones religiosas </w:t>
            </w:r>
          </w:p>
        </w:tc>
        <w:tc>
          <w:tcPr>
            <w:tcW w:w="4673" w:type="dxa"/>
          </w:tcPr>
          <w:p w14:paraId="6EB550A8" w14:textId="77777777" w:rsidR="002463E5" w:rsidRPr="00826CC5" w:rsidRDefault="002463E5" w:rsidP="00886632">
            <w:pPr>
              <w:tabs>
                <w:tab w:val="left" w:pos="426"/>
              </w:tabs>
              <w:contextualSpacing/>
              <w:jc w:val="center"/>
              <w:rPr>
                <w:rFonts w:ascii="Century Gothic" w:hAnsi="Century Gothic"/>
                <w:color w:val="000000" w:themeColor="text1"/>
              </w:rPr>
            </w:pPr>
          </w:p>
        </w:tc>
      </w:tr>
    </w:tbl>
    <w:p w14:paraId="11ED6B34" w14:textId="77777777" w:rsidR="002F4E81" w:rsidRPr="00826CC5" w:rsidRDefault="002F4E81" w:rsidP="002F4E81">
      <w:pPr>
        <w:tabs>
          <w:tab w:val="left" w:pos="567"/>
        </w:tabs>
        <w:contextualSpacing/>
        <w:rPr>
          <w:rFonts w:ascii="Century Gothic" w:hAnsi="Century Gothic"/>
          <w:b/>
          <w:color w:val="000000" w:themeColor="text1"/>
        </w:rPr>
      </w:pPr>
    </w:p>
    <w:p w14:paraId="5C365B6B" w14:textId="77777777" w:rsidR="002F4E81" w:rsidRPr="00826CC5" w:rsidRDefault="002F4E81" w:rsidP="002F4E81">
      <w:pPr>
        <w:tabs>
          <w:tab w:val="left" w:pos="284"/>
        </w:tabs>
        <w:contextualSpacing/>
        <w:rPr>
          <w:rFonts w:ascii="Century Gothic" w:hAnsi="Century Gothic"/>
          <w:b/>
          <w:color w:val="000000" w:themeColor="text1"/>
        </w:rPr>
      </w:pPr>
    </w:p>
    <w:p w14:paraId="2C5DF42F" w14:textId="77777777" w:rsidR="002F4E81" w:rsidRPr="00826CC5" w:rsidRDefault="002F4E81" w:rsidP="002F4E81">
      <w:pPr>
        <w:numPr>
          <w:ilvl w:val="0"/>
          <w:numId w:val="3"/>
        </w:numPr>
        <w:tabs>
          <w:tab w:val="left" w:pos="284"/>
        </w:tabs>
        <w:spacing w:after="0" w:line="276" w:lineRule="auto"/>
        <w:ind w:left="0" w:firstLine="0"/>
        <w:contextualSpacing/>
        <w:rPr>
          <w:rFonts w:ascii="Century Gothic" w:hAnsi="Century Gothic"/>
          <w:b/>
          <w:color w:val="000000" w:themeColor="text1"/>
        </w:rPr>
      </w:pPr>
      <w:r w:rsidRPr="00826CC5">
        <w:rPr>
          <w:rFonts w:ascii="Century Gothic" w:hAnsi="Century Gothic"/>
          <w:b/>
          <w:color w:val="000000" w:themeColor="text1"/>
        </w:rPr>
        <w:t>PLANEACIÓN ESTRATÉGICA Y FINANCIERA</w:t>
      </w:r>
      <w:r w:rsidRPr="00826CC5">
        <w:rPr>
          <w:rFonts w:ascii="Century Gothic" w:hAnsi="Century Gothic"/>
          <w:color w:val="000000" w:themeColor="text1"/>
        </w:rPr>
        <w:t xml:space="preserve"> (Ver Anexo 2. Matriz Plan de Acción)</w:t>
      </w:r>
    </w:p>
    <w:p w14:paraId="2B6D8086" w14:textId="77777777" w:rsidR="002F4E81" w:rsidRPr="00826CC5" w:rsidRDefault="002F4E81" w:rsidP="002F4E81">
      <w:pPr>
        <w:numPr>
          <w:ilvl w:val="1"/>
          <w:numId w:val="3"/>
        </w:numPr>
        <w:tabs>
          <w:tab w:val="left" w:pos="426"/>
        </w:tabs>
        <w:spacing w:after="0" w:line="276" w:lineRule="auto"/>
        <w:ind w:left="0" w:firstLine="0"/>
        <w:contextualSpacing/>
        <w:rPr>
          <w:rFonts w:ascii="Century Gothic" w:hAnsi="Century Gothic"/>
          <w:b/>
          <w:color w:val="000000" w:themeColor="text1"/>
        </w:rPr>
      </w:pPr>
      <w:r w:rsidRPr="00826CC5">
        <w:rPr>
          <w:rFonts w:ascii="Century Gothic" w:hAnsi="Century Gothic"/>
          <w:b/>
          <w:color w:val="000000" w:themeColor="text1"/>
        </w:rPr>
        <w:t>OBJETIVOS ESTRATÉGICOS</w:t>
      </w:r>
    </w:p>
    <w:p w14:paraId="22E8592B" w14:textId="77777777" w:rsidR="002F4E81" w:rsidRPr="00826CC5" w:rsidRDefault="002F4E81" w:rsidP="002F4E81">
      <w:pPr>
        <w:numPr>
          <w:ilvl w:val="1"/>
          <w:numId w:val="3"/>
        </w:numPr>
        <w:tabs>
          <w:tab w:val="left" w:pos="426"/>
        </w:tabs>
        <w:spacing w:after="0" w:line="276" w:lineRule="auto"/>
        <w:ind w:left="0" w:firstLine="0"/>
        <w:contextualSpacing/>
        <w:rPr>
          <w:rFonts w:ascii="Century Gothic" w:hAnsi="Century Gothic"/>
          <w:b/>
          <w:color w:val="000000" w:themeColor="text1"/>
        </w:rPr>
      </w:pPr>
      <w:r w:rsidRPr="00826CC5">
        <w:rPr>
          <w:rFonts w:ascii="Century Gothic" w:hAnsi="Century Gothic"/>
          <w:b/>
          <w:color w:val="000000" w:themeColor="text1"/>
        </w:rPr>
        <w:t>METAS E INDICADORES</w:t>
      </w:r>
    </w:p>
    <w:p w14:paraId="46B17AD9" w14:textId="77777777" w:rsidR="002F4E81" w:rsidRPr="00826CC5" w:rsidRDefault="002F4E81" w:rsidP="002F4E81">
      <w:pPr>
        <w:numPr>
          <w:ilvl w:val="1"/>
          <w:numId w:val="3"/>
        </w:numPr>
        <w:tabs>
          <w:tab w:val="left" w:pos="426"/>
        </w:tabs>
        <w:spacing w:after="0" w:line="276" w:lineRule="auto"/>
        <w:ind w:left="0" w:firstLine="0"/>
        <w:contextualSpacing/>
        <w:rPr>
          <w:rFonts w:ascii="Century Gothic" w:hAnsi="Century Gothic"/>
          <w:b/>
          <w:color w:val="000000" w:themeColor="text1"/>
        </w:rPr>
      </w:pPr>
      <w:r w:rsidRPr="00826CC5">
        <w:rPr>
          <w:rFonts w:ascii="Century Gothic" w:hAnsi="Century Gothic"/>
          <w:b/>
          <w:color w:val="000000" w:themeColor="text1"/>
        </w:rPr>
        <w:t>ESTRATEGIAS - PROGRAMAS – ACCIONES</w:t>
      </w:r>
    </w:p>
    <w:p w14:paraId="21C2A176" w14:textId="77777777" w:rsidR="002F4E81" w:rsidRPr="00826CC5" w:rsidRDefault="002F4E81" w:rsidP="002F4E81">
      <w:pPr>
        <w:numPr>
          <w:ilvl w:val="1"/>
          <w:numId w:val="3"/>
        </w:numPr>
        <w:tabs>
          <w:tab w:val="left" w:pos="426"/>
        </w:tabs>
        <w:spacing w:after="0" w:line="276" w:lineRule="auto"/>
        <w:ind w:left="0" w:firstLine="0"/>
        <w:contextualSpacing/>
        <w:rPr>
          <w:rFonts w:ascii="Century Gothic" w:hAnsi="Century Gothic"/>
          <w:b/>
          <w:color w:val="000000" w:themeColor="text1"/>
        </w:rPr>
      </w:pPr>
      <w:r w:rsidRPr="00826CC5">
        <w:rPr>
          <w:rFonts w:ascii="Century Gothic" w:hAnsi="Century Gothic"/>
          <w:b/>
          <w:color w:val="000000" w:themeColor="text1"/>
        </w:rPr>
        <w:t>RECURSOS FINANCIEROS</w:t>
      </w:r>
    </w:p>
    <w:p w14:paraId="42B90269" w14:textId="77777777" w:rsidR="002F4E81" w:rsidRPr="00826CC5" w:rsidRDefault="002F4E81" w:rsidP="002F4E81">
      <w:pPr>
        <w:tabs>
          <w:tab w:val="left" w:pos="284"/>
        </w:tabs>
        <w:contextualSpacing/>
        <w:rPr>
          <w:rFonts w:ascii="Century Gothic" w:hAnsi="Century Gothic"/>
          <w:b/>
          <w:color w:val="000000" w:themeColor="text1"/>
        </w:rPr>
      </w:pPr>
      <w:r w:rsidRPr="00826CC5">
        <w:rPr>
          <w:rFonts w:ascii="Century Gothic" w:hAnsi="Century Gothic"/>
          <w:b/>
          <w:color w:val="000000" w:themeColor="text1"/>
        </w:rPr>
        <w:t>ENTIDADES DE APOYO</w:t>
      </w:r>
    </w:p>
    <w:p w14:paraId="4E9E481E" w14:textId="77777777" w:rsidR="002F4E81" w:rsidRPr="00826CC5" w:rsidRDefault="002F4E81" w:rsidP="002F4E81">
      <w:pPr>
        <w:tabs>
          <w:tab w:val="left" w:pos="284"/>
        </w:tabs>
        <w:contextualSpacing/>
        <w:rPr>
          <w:rFonts w:ascii="Century Gothic" w:hAnsi="Century Gothic"/>
          <w:b/>
          <w:color w:val="000000" w:themeColor="text1"/>
        </w:rPr>
      </w:pPr>
    </w:p>
    <w:p w14:paraId="287D05AA" w14:textId="7DD1B66E" w:rsidR="00224FCA" w:rsidRDefault="00224FCA" w:rsidP="003B05FA">
      <w:pPr>
        <w:jc w:val="both"/>
        <w:rPr>
          <w:b/>
          <w:bCs/>
          <w:color w:val="000000" w:themeColor="text1"/>
        </w:rPr>
      </w:pPr>
    </w:p>
    <w:p w14:paraId="71509690" w14:textId="3BAD1536" w:rsidR="00CA04ED" w:rsidRDefault="00CA04ED" w:rsidP="003B05FA">
      <w:pPr>
        <w:jc w:val="both"/>
        <w:rPr>
          <w:b/>
          <w:bCs/>
          <w:color w:val="000000" w:themeColor="text1"/>
        </w:rPr>
      </w:pPr>
    </w:p>
    <w:p w14:paraId="7A139F0A" w14:textId="5DC94E73" w:rsidR="00CA04ED" w:rsidRDefault="00CA04ED" w:rsidP="003B05FA">
      <w:pPr>
        <w:jc w:val="both"/>
        <w:rPr>
          <w:b/>
          <w:bCs/>
          <w:color w:val="000000" w:themeColor="text1"/>
        </w:rPr>
      </w:pPr>
    </w:p>
    <w:p w14:paraId="0ED36986" w14:textId="5F83E1B1" w:rsidR="00CA04ED" w:rsidRDefault="00CA04ED" w:rsidP="003B05FA">
      <w:pPr>
        <w:jc w:val="both"/>
        <w:rPr>
          <w:b/>
          <w:bCs/>
          <w:color w:val="000000" w:themeColor="text1"/>
        </w:rPr>
      </w:pPr>
    </w:p>
    <w:p w14:paraId="61761CFD" w14:textId="0B430003" w:rsidR="00CA04ED" w:rsidRDefault="00CA04ED" w:rsidP="003B05FA">
      <w:pPr>
        <w:jc w:val="both"/>
        <w:rPr>
          <w:b/>
          <w:bCs/>
          <w:color w:val="000000" w:themeColor="text1"/>
        </w:rPr>
      </w:pPr>
    </w:p>
    <w:p w14:paraId="24642E5C" w14:textId="32534CE6" w:rsidR="00CA04ED" w:rsidRDefault="00CA04ED" w:rsidP="003B05FA">
      <w:pPr>
        <w:jc w:val="both"/>
        <w:rPr>
          <w:b/>
          <w:bCs/>
          <w:color w:val="000000" w:themeColor="text1"/>
        </w:rPr>
      </w:pPr>
    </w:p>
    <w:p w14:paraId="0F6FA961" w14:textId="77777777" w:rsidR="00CA04ED" w:rsidRDefault="00CA04ED" w:rsidP="00CA04ED">
      <w:pPr>
        <w:tabs>
          <w:tab w:val="left" w:pos="426"/>
        </w:tabs>
        <w:contextualSpacing/>
        <w:jc w:val="center"/>
        <w:rPr>
          <w:rFonts w:ascii="Arial Narrow" w:hAnsi="Arial Narrow"/>
          <w:b/>
          <w:color w:val="000000" w:themeColor="text1"/>
          <w:sz w:val="24"/>
          <w:szCs w:val="24"/>
        </w:rPr>
        <w:sectPr w:rsidR="00CA04ED" w:rsidSect="00AB043F">
          <w:pgSz w:w="12240" w:h="15840"/>
          <w:pgMar w:top="1134" w:right="1418" w:bottom="1134" w:left="1418" w:header="709" w:footer="709" w:gutter="0"/>
          <w:cols w:space="708"/>
          <w:docGrid w:linePitch="360"/>
        </w:sectPr>
      </w:pPr>
    </w:p>
    <w:p w14:paraId="1BFB2B97" w14:textId="77777777" w:rsidR="00CA04ED" w:rsidRPr="00E94FD0" w:rsidRDefault="00CA04ED" w:rsidP="00CA04ED">
      <w:pPr>
        <w:tabs>
          <w:tab w:val="left" w:pos="426"/>
        </w:tabs>
        <w:contextualSpacing/>
        <w:jc w:val="center"/>
        <w:rPr>
          <w:rFonts w:ascii="Century Gothic" w:hAnsi="Century Gothic"/>
          <w:b/>
          <w:color w:val="000000" w:themeColor="text1"/>
        </w:rPr>
      </w:pPr>
      <w:r w:rsidRPr="00E94FD0">
        <w:rPr>
          <w:rFonts w:ascii="Century Gothic" w:hAnsi="Century Gothic"/>
          <w:b/>
          <w:color w:val="000000" w:themeColor="text1"/>
        </w:rPr>
        <w:lastRenderedPageBreak/>
        <w:t xml:space="preserve">PLAN DE ACCION - PLANEACION ESTRATEGICA DE EMERGENCIA </w:t>
      </w:r>
    </w:p>
    <w:p w14:paraId="2473FAEF" w14:textId="77777777" w:rsidR="00CA04ED" w:rsidRPr="00E94FD0" w:rsidRDefault="00CA04ED" w:rsidP="00CA04ED">
      <w:pPr>
        <w:tabs>
          <w:tab w:val="left" w:pos="426"/>
        </w:tabs>
        <w:contextualSpacing/>
        <w:jc w:val="center"/>
        <w:rPr>
          <w:rFonts w:ascii="Century Gothic" w:hAnsi="Century Gothic"/>
          <w:b/>
          <w:color w:val="000000" w:themeColor="text1"/>
        </w:rPr>
      </w:pPr>
      <w:r w:rsidRPr="00E94FD0">
        <w:rPr>
          <w:rFonts w:ascii="Century Gothic" w:hAnsi="Century Gothic"/>
          <w:b/>
          <w:color w:val="000000" w:themeColor="text1"/>
        </w:rPr>
        <w:t>(</w:t>
      </w:r>
      <w:proofErr w:type="gramStart"/>
      <w:r w:rsidRPr="00E94FD0">
        <w:rPr>
          <w:rFonts w:ascii="Century Gothic" w:hAnsi="Century Gothic"/>
          <w:b/>
          <w:color w:val="000000" w:themeColor="text1"/>
        </w:rPr>
        <w:t>CONOCIMIENTO  DEL</w:t>
      </w:r>
      <w:proofErr w:type="gramEnd"/>
      <w:r w:rsidRPr="00E94FD0">
        <w:rPr>
          <w:rFonts w:ascii="Century Gothic" w:hAnsi="Century Gothic"/>
          <w:b/>
          <w:color w:val="000000" w:themeColor="text1"/>
        </w:rPr>
        <w:t xml:space="preserve"> RIESGO REDUCCION DEL RIESGO  MANEJO DE DESASTRES)</w:t>
      </w:r>
    </w:p>
    <w:p w14:paraId="78DCA0FF" w14:textId="77777777" w:rsidR="00CA04ED" w:rsidRPr="00E94FD0" w:rsidRDefault="00CA04ED" w:rsidP="00CA04ED">
      <w:pPr>
        <w:tabs>
          <w:tab w:val="left" w:pos="426"/>
        </w:tabs>
        <w:contextualSpacing/>
        <w:jc w:val="center"/>
        <w:rPr>
          <w:rFonts w:ascii="Century Gothic" w:hAnsi="Century Gothic"/>
          <w:b/>
          <w:color w:val="000000" w:themeColor="text1"/>
        </w:rPr>
      </w:pPr>
    </w:p>
    <w:p w14:paraId="3DC94BFE" w14:textId="77777777" w:rsidR="00CA04ED" w:rsidRDefault="00CA04ED" w:rsidP="00A223BB">
      <w:pPr>
        <w:tabs>
          <w:tab w:val="left" w:pos="426"/>
        </w:tabs>
        <w:contextualSpacing/>
        <w:jc w:val="both"/>
        <w:rPr>
          <w:rFonts w:ascii="Arial Narrow" w:hAnsi="Arial Narrow"/>
          <w:b/>
          <w:color w:val="000000" w:themeColor="text1"/>
          <w:sz w:val="24"/>
          <w:szCs w:val="24"/>
        </w:rPr>
      </w:pPr>
    </w:p>
    <w:tbl>
      <w:tblPr>
        <w:tblStyle w:val="Tablaconcuadrcula"/>
        <w:tblW w:w="13320" w:type="dxa"/>
        <w:tblLook w:val="04A0" w:firstRow="1" w:lastRow="0" w:firstColumn="1" w:lastColumn="0" w:noHBand="0" w:noVBand="1"/>
      </w:tblPr>
      <w:tblGrid>
        <w:gridCol w:w="1757"/>
        <w:gridCol w:w="1550"/>
        <w:gridCol w:w="1649"/>
        <w:gridCol w:w="1489"/>
        <w:gridCol w:w="3331"/>
        <w:gridCol w:w="1701"/>
        <w:gridCol w:w="1843"/>
      </w:tblGrid>
      <w:tr w:rsidR="00A223BB" w:rsidRPr="00E94FD0" w14:paraId="5CB0F465" w14:textId="77777777" w:rsidTr="008100C9">
        <w:trPr>
          <w:tblHeader/>
        </w:trPr>
        <w:tc>
          <w:tcPr>
            <w:tcW w:w="1758" w:type="dxa"/>
            <w:shd w:val="clear" w:color="auto" w:fill="B4C6E7" w:themeFill="accent1" w:themeFillTint="66"/>
            <w:vAlign w:val="center"/>
          </w:tcPr>
          <w:p w14:paraId="769B979B"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Fenómenos Amenazantes</w:t>
            </w:r>
          </w:p>
        </w:tc>
        <w:tc>
          <w:tcPr>
            <w:tcW w:w="1550" w:type="dxa"/>
            <w:shd w:val="clear" w:color="auto" w:fill="B4C6E7" w:themeFill="accent1" w:themeFillTint="66"/>
            <w:vAlign w:val="center"/>
          </w:tcPr>
          <w:p w14:paraId="4A1413A3"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Objetivos Estratégicos</w:t>
            </w:r>
          </w:p>
        </w:tc>
        <w:tc>
          <w:tcPr>
            <w:tcW w:w="1649" w:type="dxa"/>
            <w:shd w:val="clear" w:color="auto" w:fill="B4C6E7" w:themeFill="accent1" w:themeFillTint="66"/>
            <w:vAlign w:val="center"/>
          </w:tcPr>
          <w:p w14:paraId="7F4237A4" w14:textId="77777777" w:rsidR="00A223BB" w:rsidRPr="00E94FD0" w:rsidRDefault="00A223BB" w:rsidP="00886632">
            <w:pPr>
              <w:tabs>
                <w:tab w:val="left" w:pos="426"/>
              </w:tabs>
              <w:ind w:hanging="242"/>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Metas</w:t>
            </w:r>
          </w:p>
        </w:tc>
        <w:tc>
          <w:tcPr>
            <w:tcW w:w="1488" w:type="dxa"/>
            <w:shd w:val="clear" w:color="auto" w:fill="B4C6E7" w:themeFill="accent1" w:themeFillTint="66"/>
            <w:vAlign w:val="center"/>
          </w:tcPr>
          <w:p w14:paraId="2A5D9035"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Indicadores</w:t>
            </w:r>
          </w:p>
        </w:tc>
        <w:tc>
          <w:tcPr>
            <w:tcW w:w="3331" w:type="dxa"/>
            <w:shd w:val="clear" w:color="auto" w:fill="B4C6E7" w:themeFill="accent1" w:themeFillTint="66"/>
            <w:vAlign w:val="center"/>
          </w:tcPr>
          <w:p w14:paraId="6271FE05"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Acciones</w:t>
            </w:r>
          </w:p>
        </w:tc>
        <w:tc>
          <w:tcPr>
            <w:tcW w:w="1701" w:type="dxa"/>
            <w:shd w:val="clear" w:color="auto" w:fill="B4C6E7" w:themeFill="accent1" w:themeFillTint="66"/>
            <w:vAlign w:val="center"/>
          </w:tcPr>
          <w:p w14:paraId="4A2AEB92"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Identificación de Recursos</w:t>
            </w:r>
          </w:p>
        </w:tc>
        <w:tc>
          <w:tcPr>
            <w:tcW w:w="1843" w:type="dxa"/>
            <w:shd w:val="clear" w:color="auto" w:fill="B4C6E7" w:themeFill="accent1" w:themeFillTint="66"/>
            <w:vAlign w:val="center"/>
          </w:tcPr>
          <w:p w14:paraId="6B9C0D23" w14:textId="77777777" w:rsidR="00A223BB" w:rsidRPr="00E94FD0" w:rsidRDefault="00A223BB" w:rsidP="00886632">
            <w:pPr>
              <w:tabs>
                <w:tab w:val="left" w:pos="426"/>
              </w:tabs>
              <w:contextualSpacing/>
              <w:jc w:val="center"/>
              <w:rPr>
                <w:rFonts w:ascii="Century Gothic" w:hAnsi="Century Gothic" w:cs="Arial"/>
                <w:b/>
                <w:color w:val="000000" w:themeColor="text1"/>
                <w:sz w:val="18"/>
                <w:szCs w:val="18"/>
              </w:rPr>
            </w:pPr>
            <w:r w:rsidRPr="00E94FD0">
              <w:rPr>
                <w:rFonts w:ascii="Century Gothic" w:hAnsi="Century Gothic" w:cs="Arial"/>
                <w:b/>
                <w:color w:val="000000" w:themeColor="text1"/>
                <w:sz w:val="18"/>
                <w:szCs w:val="18"/>
              </w:rPr>
              <w:t>Entidades de Apoyo</w:t>
            </w:r>
          </w:p>
        </w:tc>
      </w:tr>
      <w:tr w:rsidR="008100C9" w:rsidRPr="00E94FD0" w14:paraId="3729C6CC" w14:textId="77777777" w:rsidTr="008100C9">
        <w:tc>
          <w:tcPr>
            <w:tcW w:w="13320" w:type="dxa"/>
            <w:gridSpan w:val="7"/>
            <w:shd w:val="clear" w:color="auto" w:fill="B4C6E7" w:themeFill="accent1" w:themeFillTint="66"/>
          </w:tcPr>
          <w:p w14:paraId="6195494C" w14:textId="6D3161C4" w:rsidR="008100C9" w:rsidRPr="00E94FD0" w:rsidRDefault="008100C9" w:rsidP="008100C9">
            <w:pPr>
              <w:tabs>
                <w:tab w:val="left" w:pos="426"/>
              </w:tabs>
              <w:contextualSpacing/>
              <w:jc w:val="center"/>
              <w:rPr>
                <w:rFonts w:ascii="Century Gothic" w:hAnsi="Century Gothic"/>
                <w:b/>
                <w:color w:val="000000" w:themeColor="text1"/>
                <w:sz w:val="18"/>
                <w:szCs w:val="18"/>
              </w:rPr>
            </w:pPr>
            <w:r w:rsidRPr="00E94FD0">
              <w:rPr>
                <w:rFonts w:ascii="Century Gothic" w:hAnsi="Century Gothic"/>
                <w:b/>
                <w:color w:val="000000" w:themeColor="text1"/>
                <w:sz w:val="18"/>
                <w:szCs w:val="18"/>
              </w:rPr>
              <w:t>De Origen Natural</w:t>
            </w:r>
          </w:p>
        </w:tc>
      </w:tr>
      <w:tr w:rsidR="00A223BB" w:rsidRPr="00E94FD0" w14:paraId="18453705" w14:textId="77777777" w:rsidTr="00886632">
        <w:tc>
          <w:tcPr>
            <w:tcW w:w="1758" w:type="dxa"/>
            <w:vAlign w:val="center"/>
          </w:tcPr>
          <w:p w14:paraId="58BC3FF2" w14:textId="77777777" w:rsidR="00A223BB" w:rsidRPr="00E94FD0" w:rsidRDefault="00A223BB" w:rsidP="00886632">
            <w:pPr>
              <w:tabs>
                <w:tab w:val="left" w:pos="426"/>
              </w:tabs>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Inundaciones</w:t>
            </w:r>
          </w:p>
        </w:tc>
        <w:tc>
          <w:tcPr>
            <w:tcW w:w="1550" w:type="dxa"/>
          </w:tcPr>
          <w:p w14:paraId="48EE1DD3"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Disminuir la afectación en la continuidad en la prestación del servicio educativo ante la ocurrencia de inundaciones</w:t>
            </w:r>
          </w:p>
        </w:tc>
        <w:tc>
          <w:tcPr>
            <w:tcW w:w="1649" w:type="dxa"/>
          </w:tcPr>
          <w:p w14:paraId="71FB0B9B"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Garantizar la continuidad del servicio educativo durante situaciones de emergencias.                                      Realizar formación en diseño de Modelos Educativos Flexibles frente a situaciones de emergencias en el 100% de los docentes de la institución.                  Realizar la inclusión en el PEI de Modelos Educativos Flexibles frente a situaciones de Emergencias                                         Gestionar la reubicación de las instalaciones de la sede La Inmaculada</w:t>
            </w:r>
          </w:p>
        </w:tc>
        <w:tc>
          <w:tcPr>
            <w:tcW w:w="1488" w:type="dxa"/>
          </w:tcPr>
          <w:p w14:paraId="46F91EFC"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Semanas del Año lectivo cursadas Docentes formados en diseño de modelos educativos flexibles en situaciones de emergencias         Reformulación del PEI con inclusión de los modelos educativos flexibles frente a situaciones de emergencias.</w:t>
            </w:r>
          </w:p>
        </w:tc>
        <w:tc>
          <w:tcPr>
            <w:tcW w:w="3331" w:type="dxa"/>
          </w:tcPr>
          <w:p w14:paraId="5E26961E"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1. Determinar y socializar alertas, avisos y alarmas como formas de informar a la comunidad escolar sobre la inminencia de las emergencias asociadas a la ocurrencia de inundaciones.                                                                                 2. Formar docentes en diseño de modelos educativos flexibles frente a situaciones de emergencias.                                                                                                                                                                                          3. Diseñar e Implementar modelos educativos flexibles frente a situaciones de emergencias.                                                                                                                     4. Identificar y proponer sitios alternos para la continuidad de la educación en caso de afectación de las sedes de la institución educativa.                                                                                                                      5. Identificar y proponer lugares para dar continuidad de los servicios de bienestar estudiantil: comedores, recreación, entre otros.                                                                </w:t>
            </w:r>
          </w:p>
          <w:p w14:paraId="0959DE4F"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6. Reorganizar la oferta educativa entre jordanas o definir jornadas de fin de semana.</w:t>
            </w:r>
          </w:p>
          <w:p w14:paraId="57B23545"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7. Ajustar, flexibilizar o reorganizar el calendario escolar para posteriormente normalizar la situación y garantizar las horas y semanas establecidas en la norma.</w:t>
            </w:r>
          </w:p>
          <w:p w14:paraId="6AB27739"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8. Definir programas de nivelación o la adopción de modelos educativos flexibles.</w:t>
            </w:r>
          </w:p>
          <w:p w14:paraId="5B94B9C5" w14:textId="1B13A58C"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9. Definir jornadas complementarias para la adaptación de los </w:t>
            </w:r>
            <w:r w:rsidRPr="00E94FD0">
              <w:rPr>
                <w:rFonts w:ascii="Century Gothic" w:hAnsi="Century Gothic"/>
                <w:color w:val="000000" w:themeColor="text1"/>
                <w:sz w:val="18"/>
                <w:szCs w:val="18"/>
              </w:rPr>
              <w:lastRenderedPageBreak/>
              <w:t xml:space="preserve">estudiantes a los espacios educativos.                                                                                                      10. Solicitar a la Secretarías de Educación e Infraestructura el desarrollo de la inspección técnica a la infraestructura de la sede La Inmaculada para evaluar sus condiciones de aptitud para funcionamiento y proponer acciones definitivas para tal fin.                                                                          11. Elaborar un protocolo de habilitación y clausura de refugio temporal en caso de que la administración municipal decida utilizar las instalaciones de la institución educativa como albergues y/o alojamientos temporales para familias damnificadas.                         </w:t>
            </w:r>
          </w:p>
          <w:p w14:paraId="73A7A244" w14:textId="77777777" w:rsidR="00A223BB" w:rsidRPr="00E94FD0" w:rsidRDefault="00A223BB"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12. Formular el programa de transversalidad de la Gestión del Riesgo e Implementarlo en el PEI.</w:t>
            </w:r>
          </w:p>
        </w:tc>
        <w:tc>
          <w:tcPr>
            <w:tcW w:w="1701" w:type="dxa"/>
            <w:vAlign w:val="center"/>
          </w:tcPr>
          <w:p w14:paraId="0108F388" w14:textId="77777777" w:rsidR="00A223BB" w:rsidRPr="00E94FD0" w:rsidRDefault="00A223BB" w:rsidP="00886632">
            <w:pPr>
              <w:tabs>
                <w:tab w:val="left" w:pos="426"/>
              </w:tabs>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lastRenderedPageBreak/>
              <w:t>Gestión</w:t>
            </w:r>
          </w:p>
        </w:tc>
        <w:tc>
          <w:tcPr>
            <w:tcW w:w="1843" w:type="dxa"/>
            <w:vAlign w:val="center"/>
          </w:tcPr>
          <w:p w14:paraId="4F736061" w14:textId="65ECF8AC" w:rsidR="00A223BB" w:rsidRPr="00E94FD0" w:rsidRDefault="00A223BB" w:rsidP="00886632">
            <w:pPr>
              <w:tabs>
                <w:tab w:val="left" w:pos="426"/>
              </w:tabs>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Secretaría de Educación Unidad Nacional para la Gestión del Riesgo de Desastres                                                                           Ministerio de Educación Nacional</w:t>
            </w:r>
          </w:p>
        </w:tc>
      </w:tr>
    </w:tbl>
    <w:p w14:paraId="49C1B8B7" w14:textId="43195471" w:rsidR="00CA04ED" w:rsidRDefault="00CA04ED" w:rsidP="00CA04ED">
      <w:pPr>
        <w:tabs>
          <w:tab w:val="left" w:pos="426"/>
        </w:tabs>
        <w:contextualSpacing/>
        <w:jc w:val="center"/>
        <w:rPr>
          <w:rFonts w:ascii="Arial Narrow" w:hAnsi="Arial Narrow"/>
          <w:b/>
          <w:color w:val="000000" w:themeColor="text1"/>
          <w:sz w:val="24"/>
          <w:szCs w:val="24"/>
        </w:rPr>
        <w:sectPr w:rsidR="00CA04ED" w:rsidSect="00CA04ED">
          <w:pgSz w:w="15840" w:h="12240" w:orient="landscape"/>
          <w:pgMar w:top="1418" w:right="1134" w:bottom="1418" w:left="1134" w:header="709" w:footer="709" w:gutter="0"/>
          <w:cols w:space="708"/>
          <w:docGrid w:linePitch="360"/>
        </w:sectPr>
      </w:pPr>
    </w:p>
    <w:tbl>
      <w:tblPr>
        <w:tblStyle w:val="Tablaconcuadrcula"/>
        <w:tblW w:w="13320" w:type="dxa"/>
        <w:tblLook w:val="04A0" w:firstRow="1" w:lastRow="0" w:firstColumn="1" w:lastColumn="0" w:noHBand="0" w:noVBand="1"/>
      </w:tblPr>
      <w:tblGrid>
        <w:gridCol w:w="1742"/>
        <w:gridCol w:w="1547"/>
        <w:gridCol w:w="1646"/>
        <w:gridCol w:w="1619"/>
        <w:gridCol w:w="3283"/>
        <w:gridCol w:w="1652"/>
        <w:gridCol w:w="1831"/>
      </w:tblGrid>
      <w:tr w:rsidR="00372B7F" w:rsidRPr="00E94FD0" w14:paraId="7C3715F3" w14:textId="77777777" w:rsidTr="00886632">
        <w:tc>
          <w:tcPr>
            <w:tcW w:w="1758" w:type="dxa"/>
            <w:vAlign w:val="center"/>
          </w:tcPr>
          <w:p w14:paraId="0AA36A16" w14:textId="77777777" w:rsidR="00372B7F" w:rsidRPr="00E94FD0" w:rsidRDefault="00372B7F" w:rsidP="00886632">
            <w:pPr>
              <w:tabs>
                <w:tab w:val="left" w:pos="426"/>
              </w:tabs>
              <w:spacing w:before="600" w:after="1080"/>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lastRenderedPageBreak/>
              <w:t>Tormentas Eléctricas</w:t>
            </w:r>
          </w:p>
        </w:tc>
        <w:tc>
          <w:tcPr>
            <w:tcW w:w="1550" w:type="dxa"/>
            <w:vAlign w:val="center"/>
          </w:tcPr>
          <w:p w14:paraId="3A2992C7" w14:textId="77777777" w:rsidR="00372B7F" w:rsidRPr="00E94FD0" w:rsidRDefault="00372B7F" w:rsidP="00886632">
            <w:pPr>
              <w:tabs>
                <w:tab w:val="left" w:pos="426"/>
              </w:tabs>
              <w:spacing w:before="600" w:after="1080"/>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Disminuir la afectación en la continuidad en la prestación del servicio educativo ante la ocurrencia de inundaciones</w:t>
            </w:r>
          </w:p>
        </w:tc>
        <w:tc>
          <w:tcPr>
            <w:tcW w:w="1649" w:type="dxa"/>
          </w:tcPr>
          <w:p w14:paraId="67F0AC64" w14:textId="77777777" w:rsidR="00372B7F" w:rsidRPr="00E94FD0" w:rsidRDefault="00372B7F" w:rsidP="00886632">
            <w:pPr>
              <w:tabs>
                <w:tab w:val="left" w:pos="426"/>
              </w:tabs>
              <w:spacing w:before="600" w:after="1080"/>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Garantizar la continuidad del servicio educativo durante situaciones de emergencias.                                      Realizar formación en diseño de Modelos Educativos Flexibles frente a situaciones de emergencias en el 100% de los docentes de la institución.                  Realizar la inclusión en el PEI de Modelos Educativos Flexibles frente a situaciones de Emergencias                                         Gestionar la reubicación de las instalaciones de la sede La Inmaculada</w:t>
            </w:r>
          </w:p>
        </w:tc>
        <w:tc>
          <w:tcPr>
            <w:tcW w:w="1488" w:type="dxa"/>
          </w:tcPr>
          <w:p w14:paraId="171258D7" w14:textId="77777777" w:rsidR="00372B7F" w:rsidRPr="00E94FD0" w:rsidRDefault="00372B7F" w:rsidP="00886632">
            <w:pPr>
              <w:tabs>
                <w:tab w:val="left" w:pos="426"/>
              </w:tabs>
              <w:spacing w:before="600" w:after="1080"/>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Sistema de Protección contra Tormentas Eléctricas Instalado y Operando</w:t>
            </w:r>
          </w:p>
        </w:tc>
        <w:tc>
          <w:tcPr>
            <w:tcW w:w="3331" w:type="dxa"/>
          </w:tcPr>
          <w:p w14:paraId="35E6E1C9" w14:textId="77777777" w:rsidR="00372B7F" w:rsidRPr="00E94FD0" w:rsidRDefault="00372B7F" w:rsidP="00886632">
            <w:pPr>
              <w:tabs>
                <w:tab w:val="left" w:pos="426"/>
              </w:tabs>
              <w:spacing w:before="600" w:after="1080"/>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1. Determinar y socializar alertas, avisos y alarmas como formas de informar a la comunidad escolar sobre la inminencia de las emergencias asociadas a la ocurrencia de tormentas eléctricas.                                                                             </w:t>
            </w:r>
          </w:p>
          <w:p w14:paraId="75709FE7" w14:textId="77777777" w:rsidR="00372B7F" w:rsidRPr="00E94FD0" w:rsidRDefault="00372B7F" w:rsidP="00886632">
            <w:pPr>
              <w:tabs>
                <w:tab w:val="left" w:pos="426"/>
              </w:tabs>
              <w:spacing w:before="600" w:after="1080"/>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2. Solicitar apoyo a la Oficina de Planeación Municipal, al Sena y a la empresa de servicio de energía eléctrica para el desarrollo del diseño, adquisición e instalación del sistema de protección contra tormentas eléctricas (pararrayos y puesta a tierra).                                                                                                        </w:t>
            </w:r>
          </w:p>
          <w:p w14:paraId="7CB3507C" w14:textId="77777777" w:rsidR="00372B7F" w:rsidRPr="00E94FD0" w:rsidRDefault="00372B7F" w:rsidP="00886632">
            <w:pPr>
              <w:tabs>
                <w:tab w:val="left" w:pos="426"/>
              </w:tabs>
              <w:spacing w:before="600" w:after="1080"/>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   3. Gestionar los recursos para la instalación y operación del sistema de protección contra tormentas eléctricas para la sede principal de la institución educativa.                </w:t>
            </w:r>
          </w:p>
        </w:tc>
        <w:tc>
          <w:tcPr>
            <w:tcW w:w="1701" w:type="dxa"/>
            <w:vAlign w:val="center"/>
          </w:tcPr>
          <w:p w14:paraId="062390B9" w14:textId="49B9C9DF" w:rsidR="00372B7F" w:rsidRPr="00E94FD0" w:rsidRDefault="00372B7F" w:rsidP="00886632">
            <w:pPr>
              <w:tabs>
                <w:tab w:val="left" w:pos="426"/>
              </w:tabs>
              <w:spacing w:before="600" w:after="1080"/>
              <w:contextualSpacing/>
              <w:jc w:val="center"/>
              <w:rPr>
                <w:rFonts w:ascii="Century Gothic" w:hAnsi="Century Gothic"/>
                <w:color w:val="000000" w:themeColor="text1"/>
                <w:sz w:val="18"/>
                <w:szCs w:val="18"/>
              </w:rPr>
            </w:pPr>
          </w:p>
        </w:tc>
        <w:tc>
          <w:tcPr>
            <w:tcW w:w="1843" w:type="dxa"/>
          </w:tcPr>
          <w:p w14:paraId="1D73BD6F" w14:textId="664649C5" w:rsidR="00372B7F" w:rsidRPr="00E94FD0" w:rsidRDefault="00372B7F" w:rsidP="00886632">
            <w:pPr>
              <w:tabs>
                <w:tab w:val="left" w:pos="426"/>
              </w:tabs>
              <w:spacing w:before="600" w:after="1080"/>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Oficina de Planeación Municipal                                                                                                              Empresa de Servicio de Energía Eléctrica</w:t>
            </w:r>
          </w:p>
        </w:tc>
      </w:tr>
      <w:tr w:rsidR="00372B7F" w:rsidRPr="00E94FD0" w14:paraId="3F191B09" w14:textId="77777777" w:rsidTr="00886632">
        <w:tc>
          <w:tcPr>
            <w:tcW w:w="1758" w:type="dxa"/>
            <w:vAlign w:val="center"/>
          </w:tcPr>
          <w:p w14:paraId="6852082E" w14:textId="77777777" w:rsidR="00372B7F" w:rsidRPr="00E94FD0" w:rsidRDefault="00372B7F" w:rsidP="00886632">
            <w:pPr>
              <w:tabs>
                <w:tab w:val="left" w:pos="426"/>
              </w:tabs>
              <w:contextualSpacing/>
              <w:jc w:val="center"/>
              <w:rPr>
                <w:rFonts w:ascii="Century Gothic" w:hAnsi="Century Gothic"/>
                <w:color w:val="000000" w:themeColor="text1"/>
                <w:sz w:val="18"/>
                <w:szCs w:val="18"/>
              </w:rPr>
            </w:pPr>
            <w:r w:rsidRPr="00E94FD0">
              <w:rPr>
                <w:rFonts w:ascii="Century Gothic" w:hAnsi="Century Gothic"/>
                <w:color w:val="000000" w:themeColor="text1"/>
                <w:sz w:val="18"/>
                <w:szCs w:val="18"/>
              </w:rPr>
              <w:t>Vendavales</w:t>
            </w:r>
          </w:p>
        </w:tc>
        <w:tc>
          <w:tcPr>
            <w:tcW w:w="1550" w:type="dxa"/>
          </w:tcPr>
          <w:p w14:paraId="2E10C51F" w14:textId="77777777" w:rsidR="00372B7F"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Disminuir la vulnerabilidad física de las instalaciones de la sede principal de la Institución Educativa José Mejía Uribe con el fin de garantizar la protección de </w:t>
            </w:r>
            <w:r w:rsidRPr="00E94FD0">
              <w:rPr>
                <w:rFonts w:ascii="Century Gothic" w:hAnsi="Century Gothic"/>
                <w:color w:val="000000" w:themeColor="text1"/>
                <w:sz w:val="18"/>
                <w:szCs w:val="18"/>
              </w:rPr>
              <w:lastRenderedPageBreak/>
              <w:t>la comunidad estudiantil y de los inmuebles existentes en la institución educativa ante la ocurrencia de vendavales.</w:t>
            </w:r>
          </w:p>
        </w:tc>
        <w:tc>
          <w:tcPr>
            <w:tcW w:w="1649" w:type="dxa"/>
          </w:tcPr>
          <w:p w14:paraId="54670C21" w14:textId="77777777" w:rsidR="00372B7F"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lastRenderedPageBreak/>
              <w:t xml:space="preserve">Realizar el diseño, construcción y/o reforzamiento del cerramiento perimetral sobre la Calle 5 de la sede principal de la institución educativa.                                              Realizar </w:t>
            </w:r>
            <w:r w:rsidRPr="00E94FD0">
              <w:rPr>
                <w:rFonts w:ascii="Century Gothic" w:hAnsi="Century Gothic"/>
                <w:color w:val="000000" w:themeColor="text1"/>
                <w:sz w:val="18"/>
                <w:szCs w:val="18"/>
              </w:rPr>
              <w:lastRenderedPageBreak/>
              <w:t xml:space="preserve">aseguramiento de cubiertas y sus estructuras en las instalaciones de la institución educativa.                             Garantizar el desarrollo de podas y mantenimiento de árboles en áreas internas y externas de la institución educativa.            </w:t>
            </w:r>
          </w:p>
        </w:tc>
        <w:tc>
          <w:tcPr>
            <w:tcW w:w="1488" w:type="dxa"/>
          </w:tcPr>
          <w:p w14:paraId="10492DFA" w14:textId="77777777" w:rsidR="00372B7F"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lastRenderedPageBreak/>
              <w:t xml:space="preserve">Metros lineales de cerramiento perimetral de la Institución Educativa construido                                Mantenimientos preventivos y/o correctivos realizados a la infraestructura eléctrica </w:t>
            </w:r>
            <w:r w:rsidRPr="00E94FD0">
              <w:rPr>
                <w:rFonts w:ascii="Century Gothic" w:hAnsi="Century Gothic"/>
                <w:color w:val="000000" w:themeColor="text1"/>
                <w:sz w:val="18"/>
                <w:szCs w:val="18"/>
              </w:rPr>
              <w:lastRenderedPageBreak/>
              <w:t>externa                Podas de árboles realizadas anualmente</w:t>
            </w:r>
          </w:p>
        </w:tc>
        <w:tc>
          <w:tcPr>
            <w:tcW w:w="3331" w:type="dxa"/>
          </w:tcPr>
          <w:p w14:paraId="3E9FE404" w14:textId="77777777" w:rsidR="00AC2C95"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lastRenderedPageBreak/>
              <w:t xml:space="preserve">1. Determinar y socializar alertas, avisos y alarmas como formas de informar a la comunidad escolar sobre la inminencia de las emergencias asociadas a la ocurrencia de vendavales.                                                                                      2. Solicitar apoyo a la Oficina de Planeación Municipal para la visita e inspección técnica del cerramiento perimetral (cimientos, vigas, columnas y muros) sobre la sede principal de la institución </w:t>
            </w:r>
            <w:r w:rsidRPr="00E94FD0">
              <w:rPr>
                <w:rFonts w:ascii="Century Gothic" w:hAnsi="Century Gothic"/>
                <w:color w:val="000000" w:themeColor="text1"/>
                <w:sz w:val="18"/>
                <w:szCs w:val="18"/>
              </w:rPr>
              <w:lastRenderedPageBreak/>
              <w:t xml:space="preserve">educativa y el diseño de las obras de adecuación y/o construcción.                                                                                                                       3. Gestionar ante la administración municipal y/o departamental los recursos para la ejecución de las obras de cerramiento perimetral de la sede principal de la institución educativa en aproximadamente </w:t>
            </w:r>
          </w:p>
          <w:p w14:paraId="62757715" w14:textId="1B40A12D" w:rsidR="00372B7F"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4. Solicitar a la empresa prestadora del servicio de energía eléctrica el desarrollo de mantenimiento preventivos y correctivos a la infraestructura eléctrica externa (postes, redes eléctricas, transformador, entre otros).          5. Realizar el desarrollo de podas de árboles internos y externos periódicamente ante del inicio de la temporada de lluvias.   </w:t>
            </w:r>
          </w:p>
        </w:tc>
        <w:tc>
          <w:tcPr>
            <w:tcW w:w="1701" w:type="dxa"/>
            <w:vAlign w:val="center"/>
          </w:tcPr>
          <w:p w14:paraId="4F66415C" w14:textId="6F3E7274" w:rsidR="00372B7F" w:rsidRPr="00E94FD0"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20E6535F" w14:textId="6115CDA1" w:rsidR="00372B7F" w:rsidRPr="00E94FD0" w:rsidRDefault="00372B7F" w:rsidP="00886632">
            <w:pPr>
              <w:tabs>
                <w:tab w:val="left" w:pos="426"/>
              </w:tabs>
              <w:contextualSpacing/>
              <w:jc w:val="both"/>
              <w:rPr>
                <w:rFonts w:ascii="Century Gothic" w:hAnsi="Century Gothic"/>
                <w:color w:val="000000" w:themeColor="text1"/>
                <w:sz w:val="18"/>
                <w:szCs w:val="18"/>
              </w:rPr>
            </w:pPr>
            <w:r w:rsidRPr="00E94FD0">
              <w:rPr>
                <w:rFonts w:ascii="Century Gothic" w:hAnsi="Century Gothic"/>
                <w:color w:val="000000" w:themeColor="text1"/>
                <w:sz w:val="18"/>
                <w:szCs w:val="18"/>
              </w:rPr>
              <w:t xml:space="preserve">Oficina de Planeación                                Secretaría de Educación e Infraestructura                                                                     Empresa prestadora del servicio de energía eléctrica                                                                                                                                   </w:t>
            </w:r>
          </w:p>
        </w:tc>
      </w:tr>
    </w:tbl>
    <w:p w14:paraId="6BE2034B" w14:textId="77777777" w:rsidR="009E4B31" w:rsidRDefault="009E4B31" w:rsidP="00CA04ED">
      <w:pPr>
        <w:tabs>
          <w:tab w:val="left" w:pos="426"/>
        </w:tabs>
        <w:contextualSpacing/>
        <w:jc w:val="center"/>
        <w:rPr>
          <w:rFonts w:ascii="Arial Narrow" w:hAnsi="Arial Narrow"/>
          <w:b/>
          <w:color w:val="000000" w:themeColor="text1"/>
          <w:sz w:val="24"/>
          <w:szCs w:val="24"/>
        </w:rPr>
        <w:sectPr w:rsidR="009E4B31" w:rsidSect="009E4B31">
          <w:pgSz w:w="15840" w:h="12240" w:orient="landscape"/>
          <w:pgMar w:top="1418" w:right="1134" w:bottom="1418" w:left="1134" w:header="709" w:footer="709" w:gutter="0"/>
          <w:cols w:space="708"/>
          <w:docGrid w:linePitch="360"/>
        </w:sectPr>
      </w:pPr>
    </w:p>
    <w:tbl>
      <w:tblPr>
        <w:tblStyle w:val="Tablaconcuadrcula"/>
        <w:tblW w:w="13320" w:type="dxa"/>
        <w:tblLook w:val="04A0" w:firstRow="1" w:lastRow="0" w:firstColumn="1" w:lastColumn="0" w:noHBand="0" w:noVBand="1"/>
      </w:tblPr>
      <w:tblGrid>
        <w:gridCol w:w="1711"/>
        <w:gridCol w:w="1704"/>
        <w:gridCol w:w="1744"/>
        <w:gridCol w:w="1754"/>
        <w:gridCol w:w="3073"/>
        <w:gridCol w:w="1560"/>
        <w:gridCol w:w="1774"/>
      </w:tblGrid>
      <w:tr w:rsidR="00372B7F" w:rsidRPr="005B1E23" w14:paraId="2B26203B" w14:textId="77777777" w:rsidTr="00886632">
        <w:tc>
          <w:tcPr>
            <w:tcW w:w="1758" w:type="dxa"/>
          </w:tcPr>
          <w:p w14:paraId="7ED01576" w14:textId="77777777" w:rsidR="00372B7F" w:rsidRPr="005B1E23" w:rsidRDefault="00372B7F" w:rsidP="00886632">
            <w:pPr>
              <w:tabs>
                <w:tab w:val="left" w:pos="426"/>
              </w:tabs>
              <w:contextualSpacing/>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Movimientos Telúricos</w:t>
            </w:r>
          </w:p>
        </w:tc>
        <w:tc>
          <w:tcPr>
            <w:tcW w:w="1550" w:type="dxa"/>
          </w:tcPr>
          <w:p w14:paraId="0FD440B6"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la vulnerabilidad institucional de la comunidad educativa José Mejía Uribe, con el fin de garantizar la protección de la comunidad estudiantil ante la ocurrencia de movimientos telúricos.</w:t>
            </w:r>
          </w:p>
        </w:tc>
        <w:tc>
          <w:tcPr>
            <w:tcW w:w="1649" w:type="dxa"/>
          </w:tcPr>
          <w:p w14:paraId="5CC34EDF"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Capacitar a integrantes de la Brigada de Emergencias de la institución y a integrantes del Comité de Prevención, Emergencia y Gestión de Riesgos – PEGIR.                                                       Realizar un simulacro de evacuación ante la ocurrencia de movimientos telúricos en la institución educativa.   </w:t>
            </w:r>
          </w:p>
        </w:tc>
        <w:tc>
          <w:tcPr>
            <w:tcW w:w="1488" w:type="dxa"/>
          </w:tcPr>
          <w:p w14:paraId="4BB5A929"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Personal Capacitado y Simulacros realizados</w:t>
            </w:r>
          </w:p>
        </w:tc>
        <w:tc>
          <w:tcPr>
            <w:tcW w:w="3331" w:type="dxa"/>
          </w:tcPr>
          <w:p w14:paraId="1327762B" w14:textId="2F74EF0C"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1. Solicitar apoyo a los organismos de socorro </w:t>
            </w:r>
            <w:r w:rsidR="005B1E23" w:rsidRPr="005B1E23">
              <w:rPr>
                <w:rFonts w:ascii="Century Gothic" w:hAnsi="Century Gothic"/>
                <w:color w:val="000000" w:themeColor="text1"/>
                <w:sz w:val="18"/>
                <w:szCs w:val="18"/>
              </w:rPr>
              <w:t>municipales, Comité</w:t>
            </w:r>
            <w:r w:rsidRPr="005B1E23">
              <w:rPr>
                <w:rFonts w:ascii="Century Gothic" w:hAnsi="Century Gothic"/>
                <w:color w:val="000000" w:themeColor="text1"/>
                <w:sz w:val="18"/>
                <w:szCs w:val="18"/>
              </w:rPr>
              <w:t xml:space="preserve"> de Prevención, Emergencia y Gestión de Riesgos – PEGIR y de las brigadas de emergencias conformadas y el desarrollo de simulaciones y/o simulacros.                                                        2. Solicitar a las Secretarías de Educación e Infraestructura el desarrollo de la inspección técnica a la infraestructura de la sede para evaluar sus condiciones de aptitud para funcionamiento y proponer acciones definitivas para tal fin.                                                                          3. Elaborar, divulgar e implementar el protocolo de evacuación de la institución educativa, en el que se definan el o los puntos de encuentro, la o las salidas de emergencias, la señalización de las rutas de evacuación y el plano de evacuación.                                                                                                           4. Realizar el anclaje a la pared de mobiliarios en las áreas administrativas, Informática, Laboratorios, sobre los cuales reposen los libros, materiales didácticos, indumentaria de laboratorios, entre otros.       </w:t>
            </w:r>
          </w:p>
        </w:tc>
        <w:tc>
          <w:tcPr>
            <w:tcW w:w="1701" w:type="dxa"/>
          </w:tcPr>
          <w:p w14:paraId="6BED1527" w14:textId="77777777"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Gestión</w:t>
            </w:r>
          </w:p>
        </w:tc>
        <w:tc>
          <w:tcPr>
            <w:tcW w:w="1843" w:type="dxa"/>
          </w:tcPr>
          <w:p w14:paraId="01516897" w14:textId="7DD77880"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Oficina de Planeación Municipal                                 Junta Defensa Civil                                        Promotores Comunitarios en Gestión del Riesgo                                                                                         </w:t>
            </w:r>
          </w:p>
        </w:tc>
      </w:tr>
      <w:tr w:rsidR="00372B7F" w:rsidRPr="005B1E23" w14:paraId="79602A80" w14:textId="77777777" w:rsidTr="00886632">
        <w:tc>
          <w:tcPr>
            <w:tcW w:w="1758" w:type="dxa"/>
          </w:tcPr>
          <w:p w14:paraId="1135B13C" w14:textId="77777777" w:rsidR="00372B7F" w:rsidRPr="005B1E23" w:rsidRDefault="00372B7F" w:rsidP="00886632">
            <w:pPr>
              <w:tabs>
                <w:tab w:val="left" w:pos="426"/>
              </w:tabs>
              <w:contextualSpacing/>
              <w:rPr>
                <w:rFonts w:ascii="Century Gothic" w:hAnsi="Century Gothic"/>
                <w:color w:val="000000" w:themeColor="text1"/>
                <w:sz w:val="18"/>
                <w:szCs w:val="18"/>
              </w:rPr>
            </w:pPr>
            <w:r w:rsidRPr="005B1E23">
              <w:rPr>
                <w:rFonts w:ascii="Century Gothic" w:hAnsi="Century Gothic"/>
                <w:color w:val="000000" w:themeColor="text1"/>
                <w:sz w:val="18"/>
                <w:szCs w:val="18"/>
              </w:rPr>
              <w:t>Sequías</w:t>
            </w:r>
          </w:p>
        </w:tc>
        <w:tc>
          <w:tcPr>
            <w:tcW w:w="1550" w:type="dxa"/>
          </w:tcPr>
          <w:p w14:paraId="53DD0AB6"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Garantizar la continuidad de la prestación del servicio de agua en la institución educativa.</w:t>
            </w:r>
          </w:p>
        </w:tc>
        <w:tc>
          <w:tcPr>
            <w:tcW w:w="1649" w:type="dxa"/>
          </w:tcPr>
          <w:p w14:paraId="61F0BFA2"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Contar con un suministro y almacenamiento de agua alterno para situaciones de emergencias.</w:t>
            </w:r>
          </w:p>
        </w:tc>
        <w:tc>
          <w:tcPr>
            <w:tcW w:w="1488" w:type="dxa"/>
          </w:tcPr>
          <w:p w14:paraId="6BF489AF"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Sistema de Almacenamiento de Agua construido y/o adecuado                          Sistema de suministro de agua alterno construido</w:t>
            </w:r>
          </w:p>
        </w:tc>
        <w:tc>
          <w:tcPr>
            <w:tcW w:w="3331" w:type="dxa"/>
          </w:tcPr>
          <w:p w14:paraId="1F52E4A1"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1. Realizar adecuación y/o adquisición de tanques de almacenamiento de agua.                                                                                                                                         2. Gestionar la construcción de sistema de alterno de abastecimiento de agua.       </w:t>
            </w:r>
          </w:p>
        </w:tc>
        <w:tc>
          <w:tcPr>
            <w:tcW w:w="1701" w:type="dxa"/>
          </w:tcPr>
          <w:p w14:paraId="4A19B740" w14:textId="4169DD78"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5797E605" w14:textId="71950A37"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Alcaldía Municipal                </w:t>
            </w:r>
          </w:p>
        </w:tc>
      </w:tr>
      <w:tr w:rsidR="008100C9" w:rsidRPr="005B1E23" w14:paraId="5AD83E32" w14:textId="77777777" w:rsidTr="008100C9">
        <w:tc>
          <w:tcPr>
            <w:tcW w:w="13320" w:type="dxa"/>
            <w:gridSpan w:val="7"/>
            <w:shd w:val="clear" w:color="auto" w:fill="B4C6E7" w:themeFill="accent1" w:themeFillTint="66"/>
          </w:tcPr>
          <w:p w14:paraId="6207A881" w14:textId="16876654" w:rsidR="008100C9" w:rsidRPr="005B1E23" w:rsidRDefault="008100C9" w:rsidP="008100C9">
            <w:pPr>
              <w:tabs>
                <w:tab w:val="left" w:pos="426"/>
              </w:tabs>
              <w:contextualSpacing/>
              <w:jc w:val="center"/>
              <w:rPr>
                <w:rFonts w:ascii="Century Gothic" w:hAnsi="Century Gothic"/>
                <w:b/>
                <w:color w:val="000000" w:themeColor="text1"/>
                <w:sz w:val="18"/>
                <w:szCs w:val="18"/>
              </w:rPr>
            </w:pPr>
            <w:r w:rsidRPr="005B1E23">
              <w:rPr>
                <w:rFonts w:ascii="Century Gothic" w:hAnsi="Century Gothic"/>
                <w:b/>
                <w:color w:val="000000" w:themeColor="text1"/>
                <w:sz w:val="18"/>
                <w:szCs w:val="18"/>
              </w:rPr>
              <w:t>De Origen Socio-Natural</w:t>
            </w:r>
          </w:p>
        </w:tc>
      </w:tr>
      <w:tr w:rsidR="00372B7F" w:rsidRPr="005B1E23" w14:paraId="2F97A331" w14:textId="77777777" w:rsidTr="00886632">
        <w:tc>
          <w:tcPr>
            <w:tcW w:w="1758" w:type="dxa"/>
          </w:tcPr>
          <w:p w14:paraId="34D6DC22" w14:textId="77777777" w:rsidR="00372B7F" w:rsidRPr="005B1E23" w:rsidRDefault="00372B7F" w:rsidP="00886632">
            <w:pPr>
              <w:tabs>
                <w:tab w:val="left" w:pos="426"/>
              </w:tabs>
              <w:contextualSpacing/>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Emergencia sanitaria</w:t>
            </w:r>
          </w:p>
        </w:tc>
        <w:tc>
          <w:tcPr>
            <w:tcW w:w="1550" w:type="dxa"/>
          </w:tcPr>
          <w:p w14:paraId="31C7C145"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la vulnerabilidad ambiental y física de la comunidad educativa José Mejía Uribe, ante la presencia de abejas, animales ofídicos y arácnidos en el interior de las instalaciones de la institución educativa, con el fin de garantizar la protección de la comunidad estudiantil ante un probable ataque de éstos.</w:t>
            </w:r>
          </w:p>
        </w:tc>
        <w:tc>
          <w:tcPr>
            <w:tcW w:w="1649" w:type="dxa"/>
          </w:tcPr>
          <w:p w14:paraId="574E4164"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Garantizar el desarrollo de acciones de mantenimiento y limpieza periódico de todas las áreas en el interior de la institución educativa.    </w:t>
            </w:r>
          </w:p>
        </w:tc>
        <w:tc>
          <w:tcPr>
            <w:tcW w:w="1488" w:type="dxa"/>
          </w:tcPr>
          <w:p w14:paraId="702F848C"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Programa de limpieza y mantenimiento periódico de áreas internas de la institución educativa implementado</w:t>
            </w:r>
          </w:p>
        </w:tc>
        <w:tc>
          <w:tcPr>
            <w:tcW w:w="3331" w:type="dxa"/>
          </w:tcPr>
          <w:p w14:paraId="69FCEC4A"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1. El Comité de Prevención, Emergencia y Gestión de Riesgos – PEGIR deberá realzar el acompañamiento al ente territorial durante el desarrollo de las  visitas de inspección sanitaria a las instalaciones donde opera el restaurante y comedor escolar con el fin de garantizar las medidas                                                                                               higiénico-sanitarias establecidas en el Decreto 3075 de 1997 y las demás normas vigentes.                                                                                                                       2.  El Comité de Prevención, Emergencia y Gestión de Riesgos – PEGIR deberá velar por el cumplimiento de los Planes de Saneamiento Básico (Programa de Limpieza y Desinfección, Programa de Control de Plagas, Programa de Manejo de Residuos Sólidos), Programa de Abastecimiento de Agua, los cuales deben estar documentados.                                                                                                                                         3. Realizar la adquisición e instalación de dos (2) bebederos de agua fría en acero inoxidable, tipo pedestal con doble sistema de filtrado para áreas exteriores que garanticen el consumo de agua potable de los estudiantes.                                                                                                                             4. Realizar la adecuación de dos (2) estanques piscícolas en desuso que se encuentran en el interior de las instalaciones, mediante su relleno, compactación y limpieza de malezas.</w:t>
            </w:r>
          </w:p>
        </w:tc>
        <w:tc>
          <w:tcPr>
            <w:tcW w:w="1701" w:type="dxa"/>
          </w:tcPr>
          <w:p w14:paraId="2701AF6C" w14:textId="2FC1D419"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06B3823A" w14:textId="0A2D06E7"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Oficina de Planeación Municipal                                                                                                                                                              Junta Defensa Civil                             Promotores Comunitarios en Gestión del Riesgo Empresa de Servicio Público de Aseo                             Hospital </w:t>
            </w:r>
          </w:p>
        </w:tc>
      </w:tr>
      <w:tr w:rsidR="00372B7F" w:rsidRPr="005B1E23" w14:paraId="30962C3B" w14:textId="77777777" w:rsidTr="00886632">
        <w:tc>
          <w:tcPr>
            <w:tcW w:w="1758" w:type="dxa"/>
          </w:tcPr>
          <w:p w14:paraId="4C9BF0D9" w14:textId="77777777" w:rsidR="00372B7F" w:rsidRPr="005B1E23" w:rsidRDefault="00372B7F" w:rsidP="00886632">
            <w:pPr>
              <w:tabs>
                <w:tab w:val="left" w:pos="426"/>
              </w:tabs>
              <w:contextualSpacing/>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Accidentes por ataque de </w:t>
            </w:r>
            <w:r w:rsidRPr="005B1E23">
              <w:rPr>
                <w:rFonts w:ascii="Century Gothic" w:hAnsi="Century Gothic"/>
                <w:color w:val="000000" w:themeColor="text1"/>
                <w:sz w:val="18"/>
                <w:szCs w:val="18"/>
              </w:rPr>
              <w:lastRenderedPageBreak/>
              <w:t>abejas, animales ofídicos y arácnidos</w:t>
            </w:r>
          </w:p>
        </w:tc>
        <w:tc>
          <w:tcPr>
            <w:tcW w:w="1550" w:type="dxa"/>
          </w:tcPr>
          <w:p w14:paraId="15739904" w14:textId="2E404D4F"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 xml:space="preserve">Disminuir la vulnerabilidad </w:t>
            </w:r>
            <w:r w:rsidRPr="005B1E23">
              <w:rPr>
                <w:rFonts w:ascii="Century Gothic" w:hAnsi="Century Gothic"/>
                <w:color w:val="000000" w:themeColor="text1"/>
                <w:sz w:val="18"/>
                <w:szCs w:val="18"/>
              </w:rPr>
              <w:lastRenderedPageBreak/>
              <w:t xml:space="preserve">ambiental y física de la comunidad educativa, ante la presencia de abejas, animales ofídicos y arácnidos en el interior de las instalaciones de la institución educativa, con el fin de garantizar la protección de la comunidad estudiantil ante un probable ataque de </w:t>
            </w:r>
            <w:proofErr w:type="gramStart"/>
            <w:r w:rsidRPr="005B1E23">
              <w:rPr>
                <w:rFonts w:ascii="Century Gothic" w:hAnsi="Century Gothic"/>
                <w:color w:val="000000" w:themeColor="text1"/>
                <w:sz w:val="18"/>
                <w:szCs w:val="18"/>
              </w:rPr>
              <w:t>éstos..</w:t>
            </w:r>
            <w:proofErr w:type="gramEnd"/>
          </w:p>
        </w:tc>
        <w:tc>
          <w:tcPr>
            <w:tcW w:w="1649" w:type="dxa"/>
          </w:tcPr>
          <w:p w14:paraId="0EC1DC50"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 xml:space="preserve">Garantizar el desarrollo de </w:t>
            </w:r>
            <w:r w:rsidRPr="005B1E23">
              <w:rPr>
                <w:rFonts w:ascii="Century Gothic" w:hAnsi="Century Gothic"/>
                <w:color w:val="000000" w:themeColor="text1"/>
                <w:sz w:val="18"/>
                <w:szCs w:val="18"/>
              </w:rPr>
              <w:lastRenderedPageBreak/>
              <w:t xml:space="preserve">acciones de mantenimiento y limpieza periódico de todas las áreas en el interior de la institución educativa.        </w:t>
            </w:r>
          </w:p>
        </w:tc>
        <w:tc>
          <w:tcPr>
            <w:tcW w:w="1488" w:type="dxa"/>
          </w:tcPr>
          <w:p w14:paraId="3E2DA2D5"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 xml:space="preserve">Programa de limpieza y </w:t>
            </w:r>
            <w:r w:rsidRPr="005B1E23">
              <w:rPr>
                <w:rFonts w:ascii="Century Gothic" w:hAnsi="Century Gothic"/>
                <w:color w:val="000000" w:themeColor="text1"/>
                <w:sz w:val="18"/>
                <w:szCs w:val="18"/>
              </w:rPr>
              <w:lastRenderedPageBreak/>
              <w:t>mantenimiento periódico de áreas internas de la institución educativa implementado</w:t>
            </w:r>
          </w:p>
        </w:tc>
        <w:tc>
          <w:tcPr>
            <w:tcW w:w="3331" w:type="dxa"/>
          </w:tcPr>
          <w:p w14:paraId="77CCA0F0" w14:textId="5857756A"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 xml:space="preserve">1. Solicitar apoyo a los organismos de socorro </w:t>
            </w:r>
            <w:r w:rsidRPr="005B1E23">
              <w:rPr>
                <w:rFonts w:ascii="Century Gothic" w:hAnsi="Century Gothic"/>
                <w:color w:val="000000" w:themeColor="text1"/>
                <w:sz w:val="18"/>
                <w:szCs w:val="18"/>
              </w:rPr>
              <w:lastRenderedPageBreak/>
              <w:t xml:space="preserve">municipales, para la erradicación de los enjambres de abejas y animales ofídicos y arácnidos que proliferan recurrentemente en las áreas internas de la institución educativa.                                                                                                                                                   2. Solicitar el desarrollo de visita de acompañamiento para proponer medidas de preservación y/o conservación del humedal existente en el interior de la institución educativa.                                                                                                                 3. Realizar actividades de limpieza y cerramiento del área donde se encuentra el humedal, con el fin de restringir el ingreso de personal de la comunidad educativa al sitio.              </w:t>
            </w:r>
          </w:p>
        </w:tc>
        <w:tc>
          <w:tcPr>
            <w:tcW w:w="1701" w:type="dxa"/>
          </w:tcPr>
          <w:p w14:paraId="0047160C" w14:textId="7C8808C1"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42256B67" w14:textId="515E7B31"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Oficina de Planeación </w:t>
            </w:r>
            <w:r w:rsidRPr="005B1E23">
              <w:rPr>
                <w:rFonts w:ascii="Century Gothic" w:hAnsi="Century Gothic"/>
                <w:color w:val="000000" w:themeColor="text1"/>
                <w:sz w:val="18"/>
                <w:szCs w:val="18"/>
              </w:rPr>
              <w:lastRenderedPageBreak/>
              <w:t xml:space="preserve">Municipal                                                                                                                                                              Junta Defensa Civil                              Promotores Comunitarios en Gestión del Riesgo                                                                                         Coordinación Agropecuaria Municipal                                                                                            Empresa de Servicio Público de Aseo                             Hospital </w:t>
            </w:r>
          </w:p>
        </w:tc>
      </w:tr>
      <w:tr w:rsidR="008100C9" w:rsidRPr="005B1E23" w14:paraId="7AFCF979" w14:textId="77777777" w:rsidTr="008100C9">
        <w:tc>
          <w:tcPr>
            <w:tcW w:w="13320" w:type="dxa"/>
            <w:gridSpan w:val="7"/>
            <w:shd w:val="clear" w:color="auto" w:fill="B4C6E7" w:themeFill="accent1" w:themeFillTint="66"/>
          </w:tcPr>
          <w:p w14:paraId="21920CAC" w14:textId="3A9A9566" w:rsidR="008100C9" w:rsidRPr="005B1E23" w:rsidRDefault="008100C9" w:rsidP="008100C9">
            <w:pPr>
              <w:tabs>
                <w:tab w:val="left" w:pos="426"/>
              </w:tabs>
              <w:contextualSpacing/>
              <w:jc w:val="center"/>
              <w:rPr>
                <w:rFonts w:ascii="Century Gothic" w:hAnsi="Century Gothic"/>
                <w:color w:val="000000" w:themeColor="text1"/>
                <w:sz w:val="18"/>
                <w:szCs w:val="18"/>
              </w:rPr>
            </w:pPr>
            <w:r w:rsidRPr="005B1E23">
              <w:rPr>
                <w:rFonts w:ascii="Century Gothic" w:hAnsi="Century Gothic"/>
                <w:b/>
                <w:color w:val="000000" w:themeColor="text1"/>
                <w:sz w:val="18"/>
                <w:szCs w:val="18"/>
              </w:rPr>
              <w:t>De Origen Antrópicos No Intencionales</w:t>
            </w:r>
          </w:p>
        </w:tc>
      </w:tr>
      <w:tr w:rsidR="00372B7F" w:rsidRPr="005B1E23" w14:paraId="641C604E" w14:textId="77777777" w:rsidTr="00886632">
        <w:tc>
          <w:tcPr>
            <w:tcW w:w="1758" w:type="dxa"/>
          </w:tcPr>
          <w:p w14:paraId="55FB92BD" w14:textId="77777777" w:rsidR="00372B7F" w:rsidRPr="005B1E23" w:rsidRDefault="00372B7F" w:rsidP="00886632">
            <w:pPr>
              <w:autoSpaceDE w:val="0"/>
              <w:autoSpaceDN w:val="0"/>
              <w:adjustRightInd w:val="0"/>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Incendio Estructural </w:t>
            </w:r>
          </w:p>
        </w:tc>
        <w:tc>
          <w:tcPr>
            <w:tcW w:w="1550" w:type="dxa"/>
          </w:tcPr>
          <w:p w14:paraId="2F393933"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Aumentar la capacidad de respuesta de la institución educativa, para realizar el control y extinción una vez se presente una conflagración en el interior de la institución educativa.</w:t>
            </w:r>
          </w:p>
        </w:tc>
        <w:tc>
          <w:tcPr>
            <w:tcW w:w="1649" w:type="dxa"/>
          </w:tcPr>
          <w:p w14:paraId="41541984"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Dotar a la institución educativa de los equipos y elementos para el control y extinción de incendios y la atención básica de primeros auxilios.</w:t>
            </w:r>
          </w:p>
        </w:tc>
        <w:tc>
          <w:tcPr>
            <w:tcW w:w="1488" w:type="dxa"/>
          </w:tcPr>
          <w:p w14:paraId="5263BB70" w14:textId="20FFC080"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Número de Mantenimientos preventivos y correctivos realizados a las redes, equipos e instalaciones eléctricas internas y externas de la institución </w:t>
            </w:r>
            <w:r w:rsidR="005B1E23" w:rsidRPr="005B1E23">
              <w:rPr>
                <w:rFonts w:ascii="Century Gothic" w:hAnsi="Century Gothic"/>
                <w:color w:val="000000" w:themeColor="text1"/>
                <w:sz w:val="18"/>
                <w:szCs w:val="18"/>
              </w:rPr>
              <w:t>educativa anualmente</w:t>
            </w:r>
            <w:r w:rsidRPr="005B1E23">
              <w:rPr>
                <w:rFonts w:ascii="Century Gothic" w:hAnsi="Century Gothic"/>
                <w:color w:val="000000" w:themeColor="text1"/>
                <w:sz w:val="18"/>
                <w:szCs w:val="18"/>
              </w:rPr>
              <w:t xml:space="preserve">                                                             Equipos contra incendios y de primeros auxilios adquiridos e instalados</w:t>
            </w:r>
          </w:p>
        </w:tc>
        <w:tc>
          <w:tcPr>
            <w:tcW w:w="3331" w:type="dxa"/>
          </w:tcPr>
          <w:p w14:paraId="571A9366" w14:textId="5B94D40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1. Realizar mantenimiento preventivo y correctivo de manera periódica a las redes, equipos e instalaciones eléctricas internas y externas de la institución educativa.; así mismo, revisar y asegurar los soportes y la infraestructura eléctrica de los abanicos que cuelgan en las estructuras de las cubiertas.                                                                                                                                2. Realizar la adquisición e instalación de seis (6) extintores de CO2 con capacidad 3700 </w:t>
            </w:r>
            <w:proofErr w:type="spellStart"/>
            <w:r w:rsidRPr="005B1E23">
              <w:rPr>
                <w:rFonts w:ascii="Century Gothic" w:hAnsi="Century Gothic"/>
                <w:color w:val="000000" w:themeColor="text1"/>
                <w:sz w:val="18"/>
                <w:szCs w:val="18"/>
              </w:rPr>
              <w:t>grs</w:t>
            </w:r>
            <w:proofErr w:type="spellEnd"/>
            <w:r w:rsidRPr="005B1E23">
              <w:rPr>
                <w:rFonts w:ascii="Century Gothic" w:hAnsi="Century Gothic"/>
                <w:color w:val="000000" w:themeColor="text1"/>
                <w:sz w:val="18"/>
                <w:szCs w:val="18"/>
              </w:rPr>
              <w:t xml:space="preserve"> (10 </w:t>
            </w:r>
            <w:proofErr w:type="spellStart"/>
            <w:r w:rsidRPr="005B1E23">
              <w:rPr>
                <w:rFonts w:ascii="Century Gothic" w:hAnsi="Century Gothic"/>
                <w:color w:val="000000" w:themeColor="text1"/>
                <w:sz w:val="18"/>
                <w:szCs w:val="18"/>
              </w:rPr>
              <w:t>Lbs</w:t>
            </w:r>
            <w:proofErr w:type="spellEnd"/>
            <w:r w:rsidRPr="005B1E23">
              <w:rPr>
                <w:rFonts w:ascii="Century Gothic" w:hAnsi="Century Gothic"/>
                <w:color w:val="000000" w:themeColor="text1"/>
                <w:sz w:val="18"/>
                <w:szCs w:val="18"/>
              </w:rPr>
              <w:t xml:space="preserve">) para las </w:t>
            </w:r>
            <w:r w:rsidR="005D1ED2" w:rsidRPr="005B1E23">
              <w:rPr>
                <w:rFonts w:ascii="Century Gothic" w:hAnsi="Century Gothic"/>
                <w:color w:val="000000" w:themeColor="text1"/>
                <w:sz w:val="18"/>
                <w:szCs w:val="18"/>
              </w:rPr>
              <w:t>áreas</w:t>
            </w:r>
            <w:r w:rsidRPr="005B1E23">
              <w:rPr>
                <w:rFonts w:ascii="Century Gothic" w:hAnsi="Century Gothic"/>
                <w:color w:val="000000" w:themeColor="text1"/>
                <w:sz w:val="18"/>
                <w:szCs w:val="18"/>
              </w:rPr>
              <w:t xml:space="preserve"> administrativas, salas de informática, auditorio y salas de laboratorio, un (1) extintor clase k con capacidad de 1.5 galones para el área de cocina (apagan fuegos causados por aceites </w:t>
            </w:r>
            <w:r w:rsidRPr="005B1E23">
              <w:rPr>
                <w:rFonts w:ascii="Century Gothic" w:hAnsi="Century Gothic"/>
                <w:color w:val="000000" w:themeColor="text1"/>
                <w:sz w:val="18"/>
                <w:szCs w:val="18"/>
              </w:rPr>
              <w:lastRenderedPageBreak/>
              <w:t xml:space="preserve">vegetales, aceites animales o grasas)  y cinco (5) extintores multipropósitos con capacidad 3700 </w:t>
            </w:r>
            <w:proofErr w:type="spellStart"/>
            <w:r w:rsidRPr="005B1E23">
              <w:rPr>
                <w:rFonts w:ascii="Century Gothic" w:hAnsi="Century Gothic"/>
                <w:color w:val="000000" w:themeColor="text1"/>
                <w:sz w:val="18"/>
                <w:szCs w:val="18"/>
              </w:rPr>
              <w:t>grs</w:t>
            </w:r>
            <w:proofErr w:type="spellEnd"/>
            <w:r w:rsidRPr="005B1E23">
              <w:rPr>
                <w:rFonts w:ascii="Century Gothic" w:hAnsi="Century Gothic"/>
                <w:color w:val="000000" w:themeColor="text1"/>
                <w:sz w:val="18"/>
                <w:szCs w:val="18"/>
              </w:rPr>
              <w:t xml:space="preserve"> (10 </w:t>
            </w:r>
            <w:proofErr w:type="spellStart"/>
            <w:r w:rsidRPr="005B1E23">
              <w:rPr>
                <w:rFonts w:ascii="Century Gothic" w:hAnsi="Century Gothic"/>
                <w:color w:val="000000" w:themeColor="text1"/>
                <w:sz w:val="18"/>
                <w:szCs w:val="18"/>
              </w:rPr>
              <w:t>Lbs</w:t>
            </w:r>
            <w:proofErr w:type="spellEnd"/>
            <w:r w:rsidRPr="005B1E23">
              <w:rPr>
                <w:rFonts w:ascii="Century Gothic" w:hAnsi="Century Gothic"/>
                <w:color w:val="000000" w:themeColor="text1"/>
                <w:sz w:val="18"/>
                <w:szCs w:val="18"/>
              </w:rPr>
              <w:t xml:space="preserve">) para las demás áreas de la institución educativa.                                                                                                            3. Elaboración de archivos digitales y copias de seguridad de los documentos, con la finalidad de garantizar la seguridad de los archivos académicos y administrativos del establecimiento educativo.                                                                                                                   </w:t>
            </w:r>
          </w:p>
        </w:tc>
        <w:tc>
          <w:tcPr>
            <w:tcW w:w="1701" w:type="dxa"/>
          </w:tcPr>
          <w:p w14:paraId="3195967C" w14:textId="09C4D585"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52BAD223" w14:textId="5F3FF71A"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Alcaldía Municipal                                                            Operador de la Alimentación Escolar                        </w:t>
            </w:r>
          </w:p>
        </w:tc>
      </w:tr>
      <w:tr w:rsidR="00372B7F" w:rsidRPr="005B1E23" w14:paraId="5853896F" w14:textId="77777777" w:rsidTr="00886632">
        <w:tc>
          <w:tcPr>
            <w:tcW w:w="1758" w:type="dxa"/>
          </w:tcPr>
          <w:p w14:paraId="71E104F0" w14:textId="77777777" w:rsidR="00372B7F" w:rsidRPr="005B1E23" w:rsidRDefault="00372B7F" w:rsidP="00886632">
            <w:pPr>
              <w:tabs>
                <w:tab w:val="left" w:pos="426"/>
              </w:tabs>
              <w:contextualSpacing/>
              <w:rPr>
                <w:rFonts w:ascii="Century Gothic" w:hAnsi="Century Gothic"/>
                <w:b/>
                <w:color w:val="000000" w:themeColor="text1"/>
                <w:sz w:val="18"/>
                <w:szCs w:val="18"/>
              </w:rPr>
            </w:pPr>
            <w:r w:rsidRPr="005B1E23">
              <w:rPr>
                <w:rFonts w:ascii="Century Gothic" w:hAnsi="Century Gothic"/>
                <w:color w:val="000000" w:themeColor="text1"/>
                <w:sz w:val="18"/>
                <w:szCs w:val="18"/>
              </w:rPr>
              <w:t>Conato de Incendio Forestal</w:t>
            </w:r>
          </w:p>
        </w:tc>
        <w:tc>
          <w:tcPr>
            <w:tcW w:w="1550" w:type="dxa"/>
          </w:tcPr>
          <w:p w14:paraId="60876AB7"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la probabilidad de ocurrencia de conatos de incendios al interior de la institución educativa.</w:t>
            </w:r>
          </w:p>
        </w:tc>
        <w:tc>
          <w:tcPr>
            <w:tcW w:w="1649" w:type="dxa"/>
          </w:tcPr>
          <w:p w14:paraId="4615CE50"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Realizar cuatro (4) mantenimientos periódicos anuales a las áreas enmontadas durante las temporadas de lluvias y temporadas secas.</w:t>
            </w:r>
          </w:p>
        </w:tc>
        <w:tc>
          <w:tcPr>
            <w:tcW w:w="1488" w:type="dxa"/>
          </w:tcPr>
          <w:p w14:paraId="4D98B91D"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Mantenimientos preventivos de áreas enmontadas realizados anualmente.</w:t>
            </w:r>
          </w:p>
        </w:tc>
        <w:tc>
          <w:tcPr>
            <w:tcW w:w="3331" w:type="dxa"/>
          </w:tcPr>
          <w:p w14:paraId="77027682"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1. Realizar el desmonte y limpieza de arbustos, malezas y residuos sólidos en todas las áreas enmontadas existentes en las instalaciones de la institución educativa.</w:t>
            </w:r>
          </w:p>
        </w:tc>
        <w:tc>
          <w:tcPr>
            <w:tcW w:w="1701" w:type="dxa"/>
          </w:tcPr>
          <w:p w14:paraId="3489456D" w14:textId="1BEE7FD1"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1139252A" w14:textId="58EE0183"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Coordinación Agropecuaria Municipal                         Junta Defensa Civil                              Promotores Comunitarios Gestión del Riesgo </w:t>
            </w:r>
          </w:p>
        </w:tc>
      </w:tr>
      <w:tr w:rsidR="00372B7F" w:rsidRPr="005B1E23" w14:paraId="219E8E51" w14:textId="77777777" w:rsidTr="00886632">
        <w:tc>
          <w:tcPr>
            <w:tcW w:w="1758" w:type="dxa"/>
          </w:tcPr>
          <w:p w14:paraId="17CC449D" w14:textId="77777777" w:rsidR="00372B7F" w:rsidRPr="005B1E23" w:rsidRDefault="00372B7F" w:rsidP="00886632">
            <w:pPr>
              <w:tabs>
                <w:tab w:val="left" w:pos="426"/>
              </w:tabs>
              <w:contextualSpacing/>
              <w:rPr>
                <w:rFonts w:ascii="Century Gothic" w:hAnsi="Century Gothic"/>
                <w:b/>
                <w:color w:val="000000" w:themeColor="text1"/>
                <w:sz w:val="18"/>
                <w:szCs w:val="18"/>
              </w:rPr>
            </w:pPr>
            <w:r w:rsidRPr="005B1E23">
              <w:rPr>
                <w:rFonts w:ascii="Century Gothic" w:hAnsi="Century Gothic" w:cs="Tahoma"/>
                <w:color w:val="000000" w:themeColor="text1"/>
                <w:sz w:val="18"/>
                <w:szCs w:val="18"/>
                <w:lang w:val="es-MX"/>
              </w:rPr>
              <w:t>Accidentes Personales</w:t>
            </w:r>
          </w:p>
        </w:tc>
        <w:tc>
          <w:tcPr>
            <w:tcW w:w="1550" w:type="dxa"/>
          </w:tcPr>
          <w:p w14:paraId="1270F3FC"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Asegurar el funcionamiento óptimo de los juegos en las zonas de recreación y eliminar los peligros evidentes.</w:t>
            </w:r>
          </w:p>
        </w:tc>
        <w:tc>
          <w:tcPr>
            <w:tcW w:w="1649" w:type="dxa"/>
          </w:tcPr>
          <w:p w14:paraId="124CBFD3"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la accidentalidad en los estudiantes de la institución educativa.</w:t>
            </w:r>
          </w:p>
        </w:tc>
        <w:tc>
          <w:tcPr>
            <w:tcW w:w="1488" w:type="dxa"/>
          </w:tcPr>
          <w:p w14:paraId="2567BAC0"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Reporte del número de estudiantes accidentados por año</w:t>
            </w:r>
          </w:p>
        </w:tc>
        <w:tc>
          <w:tcPr>
            <w:tcW w:w="3331" w:type="dxa"/>
          </w:tcPr>
          <w:p w14:paraId="17741AF7" w14:textId="37F9614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1. Ejercer control de cerca a los estudiantes mientras juegan para asegurarse de que no tendrán comportamientos peligrosos y que los posibles accidentes serán atendidos de inmediato.                                                                2. Realizar el reporte de los accidentes ocurridos al interior de las instalaciones educativas.                                                                                                            3. Adquisición y dotación del botiquín de primeros auxilios y la camilla rígida con soporte e inmovilizadores.                                                                                                                                         4. Continuar con el proceso de formación de la brigada de primeros auxilios de la institución </w:t>
            </w:r>
            <w:r w:rsidRPr="005B1E23">
              <w:rPr>
                <w:rFonts w:ascii="Century Gothic" w:hAnsi="Century Gothic"/>
                <w:color w:val="000000" w:themeColor="text1"/>
                <w:sz w:val="18"/>
                <w:szCs w:val="18"/>
              </w:rPr>
              <w:lastRenderedPageBreak/>
              <w:t xml:space="preserve">educativa.                                                                                                       5. Elaborar el protocolo para la atención de primeros auxilios y/o la remisión de estudiantes al centro asistencial en caso de ser requerido.                                6. Solicitar a la </w:t>
            </w:r>
            <w:r w:rsidR="00AA017B" w:rsidRPr="005B1E23">
              <w:rPr>
                <w:rFonts w:ascii="Century Gothic" w:hAnsi="Century Gothic"/>
                <w:color w:val="000000" w:themeColor="text1"/>
                <w:sz w:val="18"/>
                <w:szCs w:val="18"/>
              </w:rPr>
              <w:t>Secretaria de Transito,</w:t>
            </w:r>
            <w:r w:rsidRPr="005B1E23">
              <w:rPr>
                <w:rFonts w:ascii="Century Gothic" w:hAnsi="Century Gothic"/>
                <w:color w:val="000000" w:themeColor="text1"/>
                <w:sz w:val="18"/>
                <w:szCs w:val="18"/>
              </w:rPr>
              <w:t xml:space="preserve"> la instalación de reductores de velocidad y sus respectivas señalizaciones en las áreas de acceso a las sedes de la institución educativa.                                                                                                             7. Realizar campañas educativas por la emisora comunitaria sobre la reducción de velocidad en áreas escolares.</w:t>
            </w:r>
          </w:p>
        </w:tc>
        <w:tc>
          <w:tcPr>
            <w:tcW w:w="1701" w:type="dxa"/>
          </w:tcPr>
          <w:p w14:paraId="5C3B2695" w14:textId="1F3B4639" w:rsidR="00372B7F" w:rsidRPr="005B1E23" w:rsidRDefault="00372B7F" w:rsidP="00886632">
            <w:pPr>
              <w:tabs>
                <w:tab w:val="left" w:pos="426"/>
              </w:tabs>
              <w:contextualSpacing/>
              <w:jc w:val="center"/>
              <w:rPr>
                <w:rFonts w:ascii="Century Gothic" w:hAnsi="Century Gothic"/>
                <w:color w:val="000000" w:themeColor="text1"/>
                <w:sz w:val="18"/>
                <w:szCs w:val="18"/>
              </w:rPr>
            </w:pPr>
          </w:p>
        </w:tc>
        <w:tc>
          <w:tcPr>
            <w:tcW w:w="1843" w:type="dxa"/>
          </w:tcPr>
          <w:p w14:paraId="53A8129B" w14:textId="77777777" w:rsidR="00122D64"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Hospital </w:t>
            </w:r>
            <w:r w:rsidR="00122D64" w:rsidRPr="005B1E23">
              <w:rPr>
                <w:rFonts w:ascii="Century Gothic" w:hAnsi="Century Gothic"/>
                <w:color w:val="000000" w:themeColor="text1"/>
                <w:sz w:val="18"/>
                <w:szCs w:val="18"/>
              </w:rPr>
              <w:t>Infantil</w:t>
            </w:r>
            <w:r w:rsidRPr="005B1E23">
              <w:rPr>
                <w:rFonts w:ascii="Century Gothic" w:hAnsi="Century Gothic"/>
                <w:color w:val="000000" w:themeColor="text1"/>
                <w:sz w:val="18"/>
                <w:szCs w:val="18"/>
              </w:rPr>
              <w:t xml:space="preserve">                                                      Secretaría de Salud Municipal                                  Centro Zonal ICBF </w:t>
            </w:r>
          </w:p>
          <w:p w14:paraId="64440C73" w14:textId="522795BB"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Policía Nacional      </w:t>
            </w:r>
          </w:p>
        </w:tc>
      </w:tr>
      <w:tr w:rsidR="008100C9" w:rsidRPr="005B1E23" w14:paraId="312BE1EF" w14:textId="77777777" w:rsidTr="008100C9">
        <w:tc>
          <w:tcPr>
            <w:tcW w:w="13320" w:type="dxa"/>
            <w:gridSpan w:val="7"/>
            <w:shd w:val="clear" w:color="auto" w:fill="B4C6E7" w:themeFill="accent1" w:themeFillTint="66"/>
          </w:tcPr>
          <w:p w14:paraId="56B67824" w14:textId="520F356E" w:rsidR="008100C9" w:rsidRPr="005B1E23" w:rsidRDefault="008100C9" w:rsidP="008100C9">
            <w:pPr>
              <w:tabs>
                <w:tab w:val="left" w:pos="426"/>
              </w:tabs>
              <w:contextualSpacing/>
              <w:jc w:val="center"/>
              <w:rPr>
                <w:rFonts w:ascii="Century Gothic" w:hAnsi="Century Gothic"/>
                <w:b/>
                <w:color w:val="000000" w:themeColor="text1"/>
                <w:sz w:val="18"/>
                <w:szCs w:val="18"/>
              </w:rPr>
            </w:pPr>
            <w:r w:rsidRPr="005B1E23">
              <w:rPr>
                <w:rFonts w:ascii="Century Gothic" w:hAnsi="Century Gothic"/>
                <w:b/>
                <w:color w:val="000000" w:themeColor="text1"/>
                <w:sz w:val="18"/>
                <w:szCs w:val="18"/>
              </w:rPr>
              <w:t>De Origen Antrópicos Intencionales</w:t>
            </w:r>
          </w:p>
        </w:tc>
      </w:tr>
      <w:tr w:rsidR="00372B7F" w:rsidRPr="005B1E23" w14:paraId="01FE2A81" w14:textId="77777777" w:rsidTr="00886632">
        <w:tc>
          <w:tcPr>
            <w:tcW w:w="1758" w:type="dxa"/>
          </w:tcPr>
          <w:p w14:paraId="7B875407" w14:textId="77777777" w:rsidR="00372B7F" w:rsidRPr="005B1E23" w:rsidRDefault="00372B7F" w:rsidP="00886632">
            <w:pPr>
              <w:tabs>
                <w:tab w:val="left" w:pos="426"/>
              </w:tabs>
              <w:contextualSpacing/>
              <w:rPr>
                <w:rFonts w:ascii="Century Gothic" w:hAnsi="Century Gothic"/>
                <w:b/>
                <w:color w:val="000000" w:themeColor="text1"/>
                <w:sz w:val="18"/>
                <w:szCs w:val="18"/>
              </w:rPr>
            </w:pPr>
            <w:r w:rsidRPr="005B1E23">
              <w:rPr>
                <w:rFonts w:ascii="Century Gothic" w:hAnsi="Century Gothic"/>
                <w:color w:val="000000" w:themeColor="text1"/>
                <w:sz w:val="18"/>
                <w:szCs w:val="18"/>
              </w:rPr>
              <w:t>Drogadicción</w:t>
            </w:r>
          </w:p>
        </w:tc>
        <w:tc>
          <w:tcPr>
            <w:tcW w:w="1550" w:type="dxa"/>
          </w:tcPr>
          <w:p w14:paraId="11AF9851"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Fomentar el desarrollo de actividades y/o jornadas culturales, deportivas, religiosas, ambientales y recreativas de estudiantes en horarios extracurriculares.</w:t>
            </w:r>
          </w:p>
        </w:tc>
        <w:tc>
          <w:tcPr>
            <w:tcW w:w="1649" w:type="dxa"/>
          </w:tcPr>
          <w:p w14:paraId="18731400"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la probabilidad del consumo de sustancias psicoactivas por parte de estudiantes de la institución.</w:t>
            </w:r>
          </w:p>
        </w:tc>
        <w:tc>
          <w:tcPr>
            <w:tcW w:w="1488" w:type="dxa"/>
          </w:tcPr>
          <w:p w14:paraId="11D2FCCC"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Reporte del número de casos de estudiantes con problemas consumo de sustancias psicoactivas</w:t>
            </w:r>
          </w:p>
        </w:tc>
        <w:tc>
          <w:tcPr>
            <w:tcW w:w="3331" w:type="dxa"/>
          </w:tcPr>
          <w:p w14:paraId="6638EBCF"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1. Realizar seguimiento y apoyo psicosocial en estudiantes y su núcleo familiar, en los que se evidencie problemas por el consumo de sustancias psicoactivas.                                                                                                                    2. Realizar actividades y/o jornadas culturales, deportivas, ambientales, religiosas y recreativas en horarios extracurriculares.                                                         3. Realizar el reporte de los casos de consumos de sustancias psicoactivas en estudiantes de la institución.</w:t>
            </w:r>
          </w:p>
        </w:tc>
        <w:tc>
          <w:tcPr>
            <w:tcW w:w="1701" w:type="dxa"/>
          </w:tcPr>
          <w:p w14:paraId="30BB4BE7" w14:textId="77777777"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Gestión</w:t>
            </w:r>
          </w:p>
        </w:tc>
        <w:tc>
          <w:tcPr>
            <w:tcW w:w="1843" w:type="dxa"/>
          </w:tcPr>
          <w:p w14:paraId="1C5B9F62" w14:textId="7281B791"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Hospital                                                     Secretaría de Salud Municipal                                                                                                                           Secretaría de Cultura y Deportes                               Centro Zonal ICBF Comisaria de Familia                                                 Personería Municipal                                                       Policía Nacional de Infancia y Adolescencia                        </w:t>
            </w:r>
          </w:p>
        </w:tc>
      </w:tr>
      <w:tr w:rsidR="00372B7F" w:rsidRPr="005B1E23" w14:paraId="7671C5C8" w14:textId="77777777" w:rsidTr="00886632">
        <w:tc>
          <w:tcPr>
            <w:tcW w:w="1758" w:type="dxa"/>
          </w:tcPr>
          <w:p w14:paraId="0EB13750" w14:textId="77777777" w:rsidR="00372B7F" w:rsidRPr="005B1E23" w:rsidRDefault="00372B7F" w:rsidP="00886632">
            <w:pPr>
              <w:tabs>
                <w:tab w:val="left" w:pos="426"/>
              </w:tabs>
              <w:contextualSpacing/>
              <w:rPr>
                <w:rFonts w:ascii="Century Gothic" w:hAnsi="Century Gothic"/>
                <w:b/>
                <w:color w:val="000000" w:themeColor="text1"/>
                <w:sz w:val="18"/>
                <w:szCs w:val="18"/>
              </w:rPr>
            </w:pPr>
            <w:r w:rsidRPr="005B1E23">
              <w:rPr>
                <w:rFonts w:ascii="Century Gothic" w:hAnsi="Century Gothic" w:cs="Tahoma"/>
                <w:color w:val="000000" w:themeColor="text1"/>
                <w:sz w:val="18"/>
                <w:szCs w:val="18"/>
                <w:lang w:val="es-MX"/>
              </w:rPr>
              <w:t>Embarazos no deseados</w:t>
            </w:r>
          </w:p>
        </w:tc>
        <w:tc>
          <w:tcPr>
            <w:tcW w:w="1550" w:type="dxa"/>
          </w:tcPr>
          <w:p w14:paraId="3FA39E21"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Prevenir los embarazos a temprana edad y las enfermedades de transmisión sexual en NNAJ de la institución educativa.</w:t>
            </w:r>
          </w:p>
        </w:tc>
        <w:tc>
          <w:tcPr>
            <w:tcW w:w="1649" w:type="dxa"/>
          </w:tcPr>
          <w:p w14:paraId="02F62CF6"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Disminuir los embarazos a temprana edad y las enfermedades de transmisión sexual en NNAJ de la institución educativa.</w:t>
            </w:r>
          </w:p>
        </w:tc>
        <w:tc>
          <w:tcPr>
            <w:tcW w:w="1488" w:type="dxa"/>
          </w:tcPr>
          <w:p w14:paraId="39278C18" w14:textId="37E12FA5" w:rsidR="00372B7F" w:rsidRPr="005B1E23" w:rsidRDefault="00B45BCE"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Reporte del</w:t>
            </w:r>
            <w:r w:rsidR="00372B7F" w:rsidRPr="005B1E23">
              <w:rPr>
                <w:rFonts w:ascii="Century Gothic" w:hAnsi="Century Gothic"/>
                <w:color w:val="000000" w:themeColor="text1"/>
                <w:sz w:val="18"/>
                <w:szCs w:val="18"/>
              </w:rPr>
              <w:t xml:space="preserve"> número de casos de estudiantes con embarazos a temprana edad y/o con enfermedades de transmisión sexual</w:t>
            </w:r>
          </w:p>
        </w:tc>
        <w:tc>
          <w:tcPr>
            <w:tcW w:w="3331" w:type="dxa"/>
          </w:tcPr>
          <w:p w14:paraId="3D364D70" w14:textId="77777777" w:rsidR="00372B7F" w:rsidRPr="005B1E23" w:rsidRDefault="00372B7F"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1. Realizar seguimiento y apoyo psicosocial en estudiantes y su núcleo familiar, en los que se presenten embarazos no deseados y/o enfermedades de transmisión sexual.                                                                                                                 2. Realizar actividades y/o jornadas culturales, deportivas, ambientales, religiosas y </w:t>
            </w:r>
            <w:r w:rsidRPr="005B1E23">
              <w:rPr>
                <w:rFonts w:ascii="Century Gothic" w:hAnsi="Century Gothic"/>
                <w:color w:val="000000" w:themeColor="text1"/>
                <w:sz w:val="18"/>
                <w:szCs w:val="18"/>
              </w:rPr>
              <w:lastRenderedPageBreak/>
              <w:t>recreativas en horarios extracurriculares.                                                       3. Realizar actividades de promoción y prevención de educación sexual en la institución educativa.                                                                                                            4. Realizar el reporte de los embarazos no deseados y/o las enfermedades de transmisión sexual presentados en la institución.</w:t>
            </w:r>
          </w:p>
        </w:tc>
        <w:tc>
          <w:tcPr>
            <w:tcW w:w="1701" w:type="dxa"/>
          </w:tcPr>
          <w:p w14:paraId="67458E90" w14:textId="77777777"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Gestión</w:t>
            </w:r>
          </w:p>
        </w:tc>
        <w:tc>
          <w:tcPr>
            <w:tcW w:w="1843" w:type="dxa"/>
          </w:tcPr>
          <w:p w14:paraId="472B5AC3" w14:textId="77777777" w:rsidR="006242BB"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 Hospital </w:t>
            </w:r>
          </w:p>
          <w:p w14:paraId="727B1216" w14:textId="0D8E3D7A" w:rsidR="00372B7F" w:rsidRPr="005B1E23" w:rsidRDefault="00372B7F"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Secretaría de Salud Municipal                                                                                                                                Secretaría de Cultura y Deportes                               Centro Zonal ICBF Comisaria de Familia                                                 </w:t>
            </w:r>
            <w:r w:rsidRPr="005B1E23">
              <w:rPr>
                <w:rFonts w:ascii="Century Gothic" w:hAnsi="Century Gothic"/>
                <w:color w:val="000000" w:themeColor="text1"/>
                <w:sz w:val="18"/>
                <w:szCs w:val="18"/>
              </w:rPr>
              <w:lastRenderedPageBreak/>
              <w:t xml:space="preserve">Personería Municipal                                                       Policía Nacional de Infancia y Adolescencia  </w:t>
            </w:r>
          </w:p>
        </w:tc>
      </w:tr>
      <w:tr w:rsidR="0033611A" w:rsidRPr="005B1E23" w14:paraId="41A95885" w14:textId="77777777" w:rsidTr="00886632">
        <w:tc>
          <w:tcPr>
            <w:tcW w:w="1758" w:type="dxa"/>
            <w:vAlign w:val="center"/>
          </w:tcPr>
          <w:p w14:paraId="603E9DB2" w14:textId="77777777" w:rsidR="0033611A" w:rsidRPr="005B1E23" w:rsidRDefault="0033611A" w:rsidP="00886632">
            <w:pPr>
              <w:tabs>
                <w:tab w:val="left" w:pos="426"/>
              </w:tabs>
              <w:contextualSpacing/>
              <w:jc w:val="center"/>
              <w:rPr>
                <w:rFonts w:ascii="Century Gothic" w:hAnsi="Century Gothic"/>
                <w:b/>
                <w:color w:val="000000" w:themeColor="text1"/>
                <w:sz w:val="18"/>
                <w:szCs w:val="18"/>
              </w:rPr>
            </w:pPr>
            <w:r w:rsidRPr="005B1E23">
              <w:rPr>
                <w:rFonts w:ascii="Century Gothic" w:hAnsi="Century Gothic" w:cs="Tahoma"/>
                <w:color w:val="000000" w:themeColor="text1"/>
                <w:sz w:val="18"/>
                <w:szCs w:val="18"/>
                <w:lang w:val="es-MX"/>
              </w:rPr>
              <w:lastRenderedPageBreak/>
              <w:t>Discriminación</w:t>
            </w:r>
          </w:p>
        </w:tc>
        <w:tc>
          <w:tcPr>
            <w:tcW w:w="1550" w:type="dxa"/>
          </w:tcPr>
          <w:p w14:paraId="5D349D70" w14:textId="77777777" w:rsidR="0033611A" w:rsidRPr="005B1E23" w:rsidRDefault="0033611A"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Garantizar la convivencia escolar acorde a lo establecido en el Manual de Convivencia.</w:t>
            </w:r>
          </w:p>
        </w:tc>
        <w:tc>
          <w:tcPr>
            <w:tcW w:w="1649" w:type="dxa"/>
          </w:tcPr>
          <w:p w14:paraId="4688C17B" w14:textId="77777777" w:rsidR="0033611A" w:rsidRPr="005B1E23" w:rsidRDefault="0033611A"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Reducir los casos de discriminación en la comunidad estudiantil.</w:t>
            </w:r>
          </w:p>
        </w:tc>
        <w:tc>
          <w:tcPr>
            <w:tcW w:w="1488" w:type="dxa"/>
          </w:tcPr>
          <w:p w14:paraId="077365D3" w14:textId="28066AAF" w:rsidR="0033611A" w:rsidRPr="005B1E23" w:rsidRDefault="0033611A"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Fichas de matrícula con caracterización de Población en condición de discapacidad, oblación en Situación de Desplazamiento Forzado, Niñas Víctimas, Niños, niñas y adolescentes en Riesgo y Victimas de Minas Antipersonales MAP, Municiones sin Explotar MUSE y Artefactos Explosivos Improvisados AEI, Población en Riesgo de Reclutamiento, Utilización y Violencia Sexual, Niños, Niñas y Adolescentes Desvinculados e Hijos e Hijas de </w:t>
            </w:r>
            <w:r w:rsidR="00490205" w:rsidRPr="005B1E23">
              <w:rPr>
                <w:rFonts w:ascii="Century Gothic" w:hAnsi="Century Gothic"/>
                <w:color w:val="000000" w:themeColor="text1"/>
                <w:sz w:val="18"/>
                <w:szCs w:val="18"/>
              </w:rPr>
              <w:t>Desmovilizados.</w:t>
            </w:r>
            <w:r w:rsidRPr="005B1E23">
              <w:rPr>
                <w:rFonts w:ascii="Century Gothic" w:hAnsi="Century Gothic"/>
                <w:color w:val="000000" w:themeColor="text1"/>
                <w:sz w:val="18"/>
                <w:szCs w:val="18"/>
              </w:rPr>
              <w:t xml:space="preserve">                                </w:t>
            </w:r>
            <w:r w:rsidRPr="005B1E23">
              <w:rPr>
                <w:rFonts w:ascii="Century Gothic" w:hAnsi="Century Gothic"/>
                <w:color w:val="000000" w:themeColor="text1"/>
                <w:sz w:val="18"/>
                <w:szCs w:val="18"/>
              </w:rPr>
              <w:lastRenderedPageBreak/>
              <w:t xml:space="preserve">Reportes del número de casos de discriminación presentados.                    </w:t>
            </w:r>
          </w:p>
        </w:tc>
        <w:tc>
          <w:tcPr>
            <w:tcW w:w="3331" w:type="dxa"/>
          </w:tcPr>
          <w:p w14:paraId="711616D5" w14:textId="77777777" w:rsidR="0033611A" w:rsidRPr="005B1E23" w:rsidRDefault="0033611A" w:rsidP="00886632">
            <w:pPr>
              <w:tabs>
                <w:tab w:val="left" w:pos="426"/>
              </w:tabs>
              <w:contextualSpacing/>
              <w:jc w:val="both"/>
              <w:rPr>
                <w:rFonts w:ascii="Century Gothic" w:hAnsi="Century Gothic"/>
                <w:color w:val="000000" w:themeColor="text1"/>
                <w:sz w:val="18"/>
                <w:szCs w:val="18"/>
              </w:rPr>
            </w:pPr>
            <w:r w:rsidRPr="005B1E23">
              <w:rPr>
                <w:rFonts w:ascii="Century Gothic" w:hAnsi="Century Gothic"/>
                <w:color w:val="000000" w:themeColor="text1"/>
                <w:sz w:val="18"/>
                <w:szCs w:val="18"/>
              </w:rPr>
              <w:lastRenderedPageBreak/>
              <w:t>1. Socializar el Manual de Convivencia a toda la comunidad educativa durante el inicio de cada año lectivo.                                                                                                     2. Realizar actividades y/o jornadas culturales, deportivas, ambientales, religiosas y recreativas en horarios extracurriculares.                                                            3. Realizar el reporte de los casos de discriminación presentados.                                4. Realizar una caracterización de la población estudiantil en condición de discapacidad, Población en Situación de Desplazamiento Forzado, Niñas Víctimas, Niños, niñas y adolescentes en Riesgo y Victimas de Minas Antipersonales MAP, Municiones sin Explotar MUSE y Artefactos Explosivos Improvisados AEI, Población en Riesgo de Reclutamiento, Utilización y Violencia Sexual, Niños, Niñas y Adolescentes Desvinculados e Hijos e Hijas de Desmovilizados.</w:t>
            </w:r>
          </w:p>
        </w:tc>
        <w:tc>
          <w:tcPr>
            <w:tcW w:w="1701" w:type="dxa"/>
          </w:tcPr>
          <w:p w14:paraId="7776D8A5" w14:textId="77777777" w:rsidR="0033611A" w:rsidRPr="005B1E23" w:rsidRDefault="0033611A"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Gestión</w:t>
            </w:r>
          </w:p>
        </w:tc>
        <w:tc>
          <w:tcPr>
            <w:tcW w:w="1843" w:type="dxa"/>
          </w:tcPr>
          <w:p w14:paraId="2562281B" w14:textId="66710F67" w:rsidR="0033611A" w:rsidRPr="005B1E23" w:rsidRDefault="0033611A" w:rsidP="00886632">
            <w:pPr>
              <w:tabs>
                <w:tab w:val="left" w:pos="426"/>
              </w:tabs>
              <w:contextualSpacing/>
              <w:jc w:val="center"/>
              <w:rPr>
                <w:rFonts w:ascii="Century Gothic" w:hAnsi="Century Gothic"/>
                <w:color w:val="000000" w:themeColor="text1"/>
                <w:sz w:val="18"/>
                <w:szCs w:val="18"/>
              </w:rPr>
            </w:pPr>
            <w:r w:rsidRPr="005B1E23">
              <w:rPr>
                <w:rFonts w:ascii="Century Gothic" w:hAnsi="Century Gothic"/>
                <w:color w:val="000000" w:themeColor="text1"/>
                <w:sz w:val="18"/>
                <w:szCs w:val="18"/>
              </w:rPr>
              <w:t xml:space="preserve"> Hospital Secretaría de Salud Municipal                                                                                                                     Secretaría de Cultura y Deportes                               Centro Zonal ICBF Comisaria de Familia                                                 Personería Municipal                                                        Unidad de Víctimas                                                    Policía Nacional de Infancia y Adolescencia  </w:t>
            </w:r>
          </w:p>
        </w:tc>
      </w:tr>
    </w:tbl>
    <w:p w14:paraId="19BAB005" w14:textId="2AF914B0" w:rsidR="00224FCA" w:rsidRPr="005B1E23" w:rsidRDefault="00224FCA" w:rsidP="003B05FA">
      <w:pPr>
        <w:jc w:val="both"/>
        <w:rPr>
          <w:rFonts w:ascii="Century Gothic" w:hAnsi="Century Gothic"/>
          <w:b/>
          <w:bCs/>
          <w:color w:val="000000" w:themeColor="text1"/>
          <w:sz w:val="20"/>
          <w:szCs w:val="20"/>
        </w:rPr>
      </w:pPr>
    </w:p>
    <w:p w14:paraId="7D67C9F7" w14:textId="4E0B3A34" w:rsidR="0033611A" w:rsidRPr="00B45BCE" w:rsidRDefault="0033611A" w:rsidP="0033611A">
      <w:pPr>
        <w:pStyle w:val="Prrafodelista"/>
        <w:numPr>
          <w:ilvl w:val="0"/>
          <w:numId w:val="5"/>
        </w:numPr>
        <w:spacing w:before="40" w:line="288" w:lineRule="auto"/>
        <w:jc w:val="center"/>
        <w:rPr>
          <w:rFonts w:ascii="Century Gothic" w:hAnsi="Century Gothic"/>
          <w:b/>
          <w:bCs/>
          <w:sz w:val="22"/>
        </w:rPr>
      </w:pPr>
      <w:r w:rsidRPr="00B45BCE">
        <w:rPr>
          <w:rFonts w:ascii="Century Gothic" w:hAnsi="Century Gothic"/>
          <w:b/>
          <w:bCs/>
          <w:color w:val="000000" w:themeColor="text1"/>
          <w:sz w:val="22"/>
        </w:rPr>
        <w:t>GLOSARIO</w:t>
      </w:r>
      <w:bookmarkStart w:id="5" w:name="_GoBack"/>
      <w:bookmarkEnd w:id="5"/>
    </w:p>
    <w:p w14:paraId="11BC1573" w14:textId="77777777" w:rsidR="0033611A" w:rsidRPr="001C7F26" w:rsidRDefault="0033611A" w:rsidP="0033611A">
      <w:pPr>
        <w:pStyle w:val="Prrafodelista"/>
        <w:numPr>
          <w:ilvl w:val="0"/>
          <w:numId w:val="5"/>
        </w:numPr>
        <w:spacing w:before="40" w:line="288" w:lineRule="auto"/>
        <w:rPr>
          <w:bCs/>
          <w:sz w:val="24"/>
          <w:szCs w:val="24"/>
        </w:rPr>
      </w:pPr>
    </w:p>
    <w:tbl>
      <w:tblPr>
        <w:tblStyle w:val="Tablaconcuadrcula"/>
        <w:tblW w:w="13177" w:type="dxa"/>
        <w:tblInd w:w="426" w:type="dxa"/>
        <w:tblLook w:val="04A0" w:firstRow="1" w:lastRow="0" w:firstColumn="1" w:lastColumn="0" w:noHBand="0" w:noVBand="1"/>
      </w:tblPr>
      <w:tblGrid>
        <w:gridCol w:w="1696"/>
        <w:gridCol w:w="11481"/>
      </w:tblGrid>
      <w:tr w:rsidR="002463E5" w:rsidRPr="00B45BCE" w14:paraId="37A16220" w14:textId="77777777" w:rsidTr="00840C6A">
        <w:tc>
          <w:tcPr>
            <w:tcW w:w="1696" w:type="dxa"/>
            <w:shd w:val="clear" w:color="auto" w:fill="B4C6E7" w:themeFill="accent1" w:themeFillTint="66"/>
          </w:tcPr>
          <w:p w14:paraId="4C84226A" w14:textId="78E80A93" w:rsidR="002463E5" w:rsidRPr="00B45BCE" w:rsidRDefault="008100C9" w:rsidP="00886632">
            <w:pPr>
              <w:pStyle w:val="Prrafodelista"/>
              <w:ind w:left="0"/>
              <w:jc w:val="both"/>
              <w:rPr>
                <w:rStyle w:val="A0"/>
                <w:rFonts w:ascii="Century Gothic" w:hAnsi="Century Gothic"/>
                <w:sz w:val="22"/>
                <w:szCs w:val="22"/>
              </w:rPr>
            </w:pPr>
            <w:r w:rsidRPr="00B45BCE">
              <w:rPr>
                <w:rStyle w:val="A0"/>
                <w:rFonts w:ascii="Century Gothic" w:hAnsi="Century Gothic"/>
                <w:sz w:val="22"/>
                <w:szCs w:val="22"/>
              </w:rPr>
              <w:t>ITEM</w:t>
            </w:r>
          </w:p>
        </w:tc>
        <w:tc>
          <w:tcPr>
            <w:tcW w:w="11481" w:type="dxa"/>
            <w:shd w:val="clear" w:color="auto" w:fill="B4C6E7" w:themeFill="accent1" w:themeFillTint="66"/>
          </w:tcPr>
          <w:p w14:paraId="04291899" w14:textId="188B283B" w:rsidR="002463E5" w:rsidRPr="00B45BCE" w:rsidRDefault="002463E5" w:rsidP="002463E5">
            <w:pPr>
              <w:pStyle w:val="Prrafodelista"/>
              <w:ind w:left="0"/>
              <w:jc w:val="center"/>
              <w:rPr>
                <w:rStyle w:val="A0"/>
                <w:rFonts w:ascii="Century Gothic" w:hAnsi="Century Gothic"/>
                <w:sz w:val="22"/>
                <w:szCs w:val="22"/>
              </w:rPr>
            </w:pPr>
            <w:r w:rsidRPr="00B45BCE">
              <w:rPr>
                <w:rStyle w:val="A0"/>
                <w:rFonts w:ascii="Century Gothic" w:hAnsi="Century Gothic"/>
                <w:sz w:val="22"/>
                <w:szCs w:val="22"/>
              </w:rPr>
              <w:t>DESCRIPCION</w:t>
            </w:r>
          </w:p>
        </w:tc>
      </w:tr>
      <w:tr w:rsidR="0033611A" w:rsidRPr="00B45BCE" w14:paraId="2A264610" w14:textId="77777777" w:rsidTr="0033611A">
        <w:tc>
          <w:tcPr>
            <w:tcW w:w="1696" w:type="dxa"/>
          </w:tcPr>
          <w:p w14:paraId="778F950C" w14:textId="77777777"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EE</w:t>
            </w:r>
          </w:p>
        </w:tc>
        <w:tc>
          <w:tcPr>
            <w:tcW w:w="11481" w:type="dxa"/>
          </w:tcPr>
          <w:p w14:paraId="5A55D702" w14:textId="77777777"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Establecimientos educativos</w:t>
            </w:r>
          </w:p>
        </w:tc>
      </w:tr>
      <w:tr w:rsidR="0033611A" w:rsidRPr="00B45BCE" w14:paraId="288B979A" w14:textId="77777777" w:rsidTr="0033611A">
        <w:tc>
          <w:tcPr>
            <w:tcW w:w="1696" w:type="dxa"/>
          </w:tcPr>
          <w:p w14:paraId="195AA197" w14:textId="77777777"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NNAJ</w:t>
            </w:r>
          </w:p>
        </w:tc>
        <w:tc>
          <w:tcPr>
            <w:tcW w:w="11481" w:type="dxa"/>
          </w:tcPr>
          <w:p w14:paraId="44F5E629" w14:textId="2F147150"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 xml:space="preserve">niños, niñas </w:t>
            </w:r>
            <w:r w:rsidR="00B45BCE" w:rsidRPr="00B45BCE">
              <w:rPr>
                <w:rStyle w:val="A0"/>
                <w:rFonts w:ascii="Century Gothic" w:hAnsi="Century Gothic"/>
                <w:b w:val="0"/>
                <w:bCs w:val="0"/>
                <w:sz w:val="22"/>
                <w:szCs w:val="22"/>
              </w:rPr>
              <w:t>adolescentes y</w:t>
            </w:r>
            <w:r w:rsidRPr="00B45BCE">
              <w:rPr>
                <w:rStyle w:val="A0"/>
                <w:rFonts w:ascii="Century Gothic" w:hAnsi="Century Gothic"/>
                <w:b w:val="0"/>
                <w:bCs w:val="0"/>
                <w:sz w:val="22"/>
                <w:szCs w:val="22"/>
              </w:rPr>
              <w:t xml:space="preserve"> jóvenes</w:t>
            </w:r>
          </w:p>
        </w:tc>
      </w:tr>
      <w:tr w:rsidR="0033611A" w:rsidRPr="00B45BCE" w14:paraId="540748AC" w14:textId="77777777" w:rsidTr="0033611A">
        <w:tc>
          <w:tcPr>
            <w:tcW w:w="1696" w:type="dxa"/>
          </w:tcPr>
          <w:p w14:paraId="0E43A738" w14:textId="77777777"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GIRE</w:t>
            </w:r>
          </w:p>
        </w:tc>
        <w:tc>
          <w:tcPr>
            <w:tcW w:w="11481" w:type="dxa"/>
          </w:tcPr>
          <w:p w14:paraId="5472D2A1" w14:textId="77777777" w:rsidR="0033611A" w:rsidRPr="00B45BCE" w:rsidRDefault="0033611A" w:rsidP="00886632">
            <w:pPr>
              <w:pStyle w:val="Prrafodelista"/>
              <w:ind w:left="0"/>
              <w:jc w:val="both"/>
              <w:rPr>
                <w:rStyle w:val="A0"/>
                <w:rFonts w:ascii="Century Gothic" w:hAnsi="Century Gothic"/>
                <w:b w:val="0"/>
                <w:bCs w:val="0"/>
                <w:sz w:val="22"/>
                <w:szCs w:val="22"/>
              </w:rPr>
            </w:pPr>
            <w:r w:rsidRPr="00B45BCE">
              <w:rPr>
                <w:rStyle w:val="A0"/>
                <w:rFonts w:ascii="Century Gothic" w:hAnsi="Century Gothic"/>
                <w:b w:val="0"/>
                <w:bCs w:val="0"/>
                <w:sz w:val="22"/>
                <w:szCs w:val="22"/>
              </w:rPr>
              <w:t xml:space="preserve">Gestión integral del riesgo escolar </w:t>
            </w:r>
          </w:p>
        </w:tc>
      </w:tr>
      <w:tr w:rsidR="0033611A" w:rsidRPr="00B45BCE" w14:paraId="28395D01" w14:textId="77777777" w:rsidTr="0033611A">
        <w:tc>
          <w:tcPr>
            <w:tcW w:w="1696" w:type="dxa"/>
          </w:tcPr>
          <w:p w14:paraId="367BD4B0" w14:textId="77777777" w:rsidR="0033611A" w:rsidRPr="00B45BCE" w:rsidRDefault="0033611A" w:rsidP="00886632">
            <w:pPr>
              <w:pStyle w:val="Prrafodelista"/>
              <w:ind w:left="0"/>
              <w:jc w:val="both"/>
              <w:rPr>
                <w:rStyle w:val="A0"/>
                <w:rFonts w:ascii="Century Gothic" w:hAnsi="Century Gothic"/>
                <w:b w:val="0"/>
                <w:sz w:val="22"/>
                <w:szCs w:val="22"/>
              </w:rPr>
            </w:pPr>
          </w:p>
        </w:tc>
        <w:tc>
          <w:tcPr>
            <w:tcW w:w="11481" w:type="dxa"/>
          </w:tcPr>
          <w:p w14:paraId="479B347C" w14:textId="77777777" w:rsidR="0033611A" w:rsidRPr="00B45BCE" w:rsidRDefault="0033611A" w:rsidP="00886632">
            <w:pPr>
              <w:pStyle w:val="Prrafodelista"/>
              <w:ind w:left="0"/>
              <w:jc w:val="both"/>
              <w:rPr>
                <w:rStyle w:val="A0"/>
                <w:rFonts w:ascii="Century Gothic" w:hAnsi="Century Gothic"/>
                <w:b w:val="0"/>
                <w:sz w:val="22"/>
                <w:szCs w:val="22"/>
              </w:rPr>
            </w:pPr>
          </w:p>
        </w:tc>
      </w:tr>
      <w:tr w:rsidR="0033611A" w:rsidRPr="00B45BCE" w14:paraId="1A647D69" w14:textId="77777777" w:rsidTr="0033611A">
        <w:tc>
          <w:tcPr>
            <w:tcW w:w="1696" w:type="dxa"/>
          </w:tcPr>
          <w:p w14:paraId="3BB1AEAE" w14:textId="77777777" w:rsidR="0033611A" w:rsidRPr="00B45BCE" w:rsidRDefault="0033611A" w:rsidP="00886632">
            <w:pPr>
              <w:pStyle w:val="Prrafodelista"/>
              <w:ind w:left="0"/>
              <w:jc w:val="both"/>
              <w:rPr>
                <w:rStyle w:val="A0"/>
                <w:rFonts w:ascii="Century Gothic" w:hAnsi="Century Gothic"/>
                <w:b w:val="0"/>
                <w:sz w:val="22"/>
                <w:szCs w:val="22"/>
              </w:rPr>
            </w:pPr>
          </w:p>
        </w:tc>
        <w:tc>
          <w:tcPr>
            <w:tcW w:w="11481" w:type="dxa"/>
          </w:tcPr>
          <w:p w14:paraId="2A870F58" w14:textId="77777777" w:rsidR="0033611A" w:rsidRPr="00B45BCE" w:rsidRDefault="0033611A" w:rsidP="00886632">
            <w:pPr>
              <w:pStyle w:val="Prrafodelista"/>
              <w:ind w:left="0"/>
              <w:jc w:val="both"/>
              <w:rPr>
                <w:rStyle w:val="A0"/>
                <w:rFonts w:ascii="Century Gothic" w:hAnsi="Century Gothic"/>
                <w:b w:val="0"/>
                <w:sz w:val="22"/>
                <w:szCs w:val="22"/>
              </w:rPr>
            </w:pPr>
          </w:p>
        </w:tc>
      </w:tr>
      <w:tr w:rsidR="0033611A" w:rsidRPr="00B45BCE" w14:paraId="08A4E545" w14:textId="77777777" w:rsidTr="0033611A">
        <w:tc>
          <w:tcPr>
            <w:tcW w:w="1696" w:type="dxa"/>
          </w:tcPr>
          <w:p w14:paraId="1C2BE1D7" w14:textId="77777777" w:rsidR="0033611A" w:rsidRPr="00B45BCE" w:rsidRDefault="0033611A" w:rsidP="00886632">
            <w:pPr>
              <w:pStyle w:val="Prrafodelista"/>
              <w:ind w:left="0"/>
              <w:jc w:val="both"/>
              <w:rPr>
                <w:rStyle w:val="A0"/>
                <w:rFonts w:ascii="Century Gothic" w:hAnsi="Century Gothic"/>
                <w:b w:val="0"/>
                <w:sz w:val="22"/>
                <w:szCs w:val="22"/>
              </w:rPr>
            </w:pPr>
          </w:p>
        </w:tc>
        <w:tc>
          <w:tcPr>
            <w:tcW w:w="11481" w:type="dxa"/>
          </w:tcPr>
          <w:p w14:paraId="5A83AD86" w14:textId="77777777" w:rsidR="0033611A" w:rsidRPr="00B45BCE" w:rsidRDefault="0033611A" w:rsidP="00886632">
            <w:pPr>
              <w:pStyle w:val="Prrafodelista"/>
              <w:ind w:left="0"/>
              <w:jc w:val="both"/>
              <w:rPr>
                <w:rStyle w:val="A0"/>
                <w:rFonts w:ascii="Century Gothic" w:hAnsi="Century Gothic"/>
                <w:b w:val="0"/>
                <w:sz w:val="22"/>
                <w:szCs w:val="22"/>
              </w:rPr>
            </w:pPr>
          </w:p>
        </w:tc>
      </w:tr>
      <w:tr w:rsidR="0033611A" w:rsidRPr="00B45BCE" w14:paraId="093C69B3" w14:textId="77777777" w:rsidTr="0033611A">
        <w:tc>
          <w:tcPr>
            <w:tcW w:w="1696" w:type="dxa"/>
          </w:tcPr>
          <w:p w14:paraId="38FC37A6" w14:textId="77777777" w:rsidR="0033611A" w:rsidRPr="00B45BCE" w:rsidRDefault="0033611A" w:rsidP="00886632">
            <w:pPr>
              <w:pStyle w:val="Prrafodelista"/>
              <w:ind w:left="0"/>
              <w:jc w:val="both"/>
              <w:rPr>
                <w:rStyle w:val="A0"/>
                <w:rFonts w:ascii="Century Gothic" w:hAnsi="Century Gothic"/>
                <w:b w:val="0"/>
                <w:sz w:val="22"/>
                <w:szCs w:val="22"/>
              </w:rPr>
            </w:pPr>
          </w:p>
        </w:tc>
        <w:tc>
          <w:tcPr>
            <w:tcW w:w="11481" w:type="dxa"/>
          </w:tcPr>
          <w:p w14:paraId="3EEF9BE5" w14:textId="77777777" w:rsidR="0033611A" w:rsidRPr="00B45BCE" w:rsidRDefault="0033611A" w:rsidP="00886632">
            <w:pPr>
              <w:pStyle w:val="Prrafodelista"/>
              <w:ind w:left="0"/>
              <w:jc w:val="both"/>
              <w:rPr>
                <w:rStyle w:val="A0"/>
                <w:rFonts w:ascii="Century Gothic" w:hAnsi="Century Gothic"/>
                <w:b w:val="0"/>
                <w:sz w:val="22"/>
                <w:szCs w:val="22"/>
              </w:rPr>
            </w:pPr>
          </w:p>
        </w:tc>
      </w:tr>
    </w:tbl>
    <w:p w14:paraId="4B8D0E3B" w14:textId="77777777" w:rsidR="0033611A" w:rsidRPr="00A90319" w:rsidRDefault="0033611A" w:rsidP="003B05FA">
      <w:pPr>
        <w:jc w:val="both"/>
        <w:rPr>
          <w:b/>
          <w:bCs/>
          <w:color w:val="000000" w:themeColor="text1"/>
        </w:rPr>
      </w:pPr>
    </w:p>
    <w:sectPr w:rsidR="0033611A" w:rsidRPr="00A90319" w:rsidSect="00372B7F">
      <w:pgSz w:w="15840" w:h="12240"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20C37" w14:textId="77777777" w:rsidR="00D864C3" w:rsidRDefault="00D864C3" w:rsidP="00A90319">
      <w:pPr>
        <w:spacing w:after="0" w:line="240" w:lineRule="auto"/>
      </w:pPr>
      <w:r>
        <w:separator/>
      </w:r>
    </w:p>
  </w:endnote>
  <w:endnote w:type="continuationSeparator" w:id="0">
    <w:p w14:paraId="0085ECB3" w14:textId="77777777" w:rsidR="00D864C3" w:rsidRDefault="00D864C3" w:rsidP="00A9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52F3" w14:textId="77777777" w:rsidR="00D864C3" w:rsidRDefault="00D864C3" w:rsidP="00A90319">
      <w:pPr>
        <w:spacing w:after="0" w:line="240" w:lineRule="auto"/>
      </w:pPr>
      <w:r>
        <w:separator/>
      </w:r>
    </w:p>
  </w:footnote>
  <w:footnote w:type="continuationSeparator" w:id="0">
    <w:p w14:paraId="701D5604" w14:textId="77777777" w:rsidR="00D864C3" w:rsidRDefault="00D864C3" w:rsidP="00A90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6A0F"/>
    <w:multiLevelType w:val="hybridMultilevel"/>
    <w:tmpl w:val="85768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EAD331C"/>
    <w:multiLevelType w:val="hybridMultilevel"/>
    <w:tmpl w:val="D7F8F4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06E0A23"/>
    <w:multiLevelType w:val="hybridMultilevel"/>
    <w:tmpl w:val="1A64AE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30A2A41"/>
    <w:multiLevelType w:val="hybridMultilevel"/>
    <w:tmpl w:val="80222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B01727"/>
    <w:multiLevelType w:val="hybridMultilevel"/>
    <w:tmpl w:val="DD3E15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A845228"/>
    <w:multiLevelType w:val="multilevel"/>
    <w:tmpl w:val="3EFE16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9C90630"/>
    <w:multiLevelType w:val="hybridMultilevel"/>
    <w:tmpl w:val="0B94AE9A"/>
    <w:lvl w:ilvl="0" w:tplc="DE60AD9E">
      <w:start w:val="1"/>
      <w:numFmt w:val="decimal"/>
      <w:lvlText w:val="%1)"/>
      <w:lvlJc w:val="left"/>
      <w:pPr>
        <w:ind w:left="395" w:hanging="288"/>
      </w:pPr>
      <w:rPr>
        <w:rFonts w:ascii="Verdana" w:eastAsia="Verdana" w:hAnsi="Verdana" w:cs="Verdana" w:hint="default"/>
        <w:spacing w:val="-1"/>
        <w:w w:val="81"/>
        <w:sz w:val="24"/>
        <w:szCs w:val="24"/>
        <w:lang w:val="es-ES" w:eastAsia="en-US" w:bidi="ar-SA"/>
      </w:rPr>
    </w:lvl>
    <w:lvl w:ilvl="1" w:tplc="FC48E324">
      <w:numFmt w:val="bullet"/>
      <w:lvlText w:val="•"/>
      <w:lvlJc w:val="left"/>
      <w:pPr>
        <w:ind w:left="1313" w:hanging="288"/>
      </w:pPr>
      <w:rPr>
        <w:rFonts w:hint="default"/>
        <w:lang w:val="es-ES" w:eastAsia="en-US" w:bidi="ar-SA"/>
      </w:rPr>
    </w:lvl>
    <w:lvl w:ilvl="2" w:tplc="8F6C8866">
      <w:numFmt w:val="bullet"/>
      <w:lvlText w:val="•"/>
      <w:lvlJc w:val="left"/>
      <w:pPr>
        <w:ind w:left="2227" w:hanging="288"/>
      </w:pPr>
      <w:rPr>
        <w:rFonts w:hint="default"/>
        <w:lang w:val="es-ES" w:eastAsia="en-US" w:bidi="ar-SA"/>
      </w:rPr>
    </w:lvl>
    <w:lvl w:ilvl="3" w:tplc="2870D8F4">
      <w:numFmt w:val="bullet"/>
      <w:lvlText w:val="•"/>
      <w:lvlJc w:val="left"/>
      <w:pPr>
        <w:ind w:left="3141" w:hanging="288"/>
      </w:pPr>
      <w:rPr>
        <w:rFonts w:hint="default"/>
        <w:lang w:val="es-ES" w:eastAsia="en-US" w:bidi="ar-SA"/>
      </w:rPr>
    </w:lvl>
    <w:lvl w:ilvl="4" w:tplc="9C88A058">
      <w:numFmt w:val="bullet"/>
      <w:lvlText w:val="•"/>
      <w:lvlJc w:val="left"/>
      <w:pPr>
        <w:ind w:left="4055" w:hanging="288"/>
      </w:pPr>
      <w:rPr>
        <w:rFonts w:hint="default"/>
        <w:lang w:val="es-ES" w:eastAsia="en-US" w:bidi="ar-SA"/>
      </w:rPr>
    </w:lvl>
    <w:lvl w:ilvl="5" w:tplc="FEF0F136">
      <w:numFmt w:val="bullet"/>
      <w:lvlText w:val="•"/>
      <w:lvlJc w:val="left"/>
      <w:pPr>
        <w:ind w:left="4969" w:hanging="288"/>
      </w:pPr>
      <w:rPr>
        <w:rFonts w:hint="default"/>
        <w:lang w:val="es-ES" w:eastAsia="en-US" w:bidi="ar-SA"/>
      </w:rPr>
    </w:lvl>
    <w:lvl w:ilvl="6" w:tplc="3D0AF66C">
      <w:numFmt w:val="bullet"/>
      <w:lvlText w:val="•"/>
      <w:lvlJc w:val="left"/>
      <w:pPr>
        <w:ind w:left="5883" w:hanging="288"/>
      </w:pPr>
      <w:rPr>
        <w:rFonts w:hint="default"/>
        <w:lang w:val="es-ES" w:eastAsia="en-US" w:bidi="ar-SA"/>
      </w:rPr>
    </w:lvl>
    <w:lvl w:ilvl="7" w:tplc="30FA3DCE">
      <w:numFmt w:val="bullet"/>
      <w:lvlText w:val="•"/>
      <w:lvlJc w:val="left"/>
      <w:pPr>
        <w:ind w:left="6797" w:hanging="288"/>
      </w:pPr>
      <w:rPr>
        <w:rFonts w:hint="default"/>
        <w:lang w:val="es-ES" w:eastAsia="en-US" w:bidi="ar-SA"/>
      </w:rPr>
    </w:lvl>
    <w:lvl w:ilvl="8" w:tplc="5B146A30">
      <w:numFmt w:val="bullet"/>
      <w:lvlText w:val="•"/>
      <w:lvlJc w:val="left"/>
      <w:pPr>
        <w:ind w:left="7711" w:hanging="288"/>
      </w:pPr>
      <w:rPr>
        <w:rFonts w:hint="default"/>
        <w:lang w:val="es-ES" w:eastAsia="en-US" w:bidi="ar-SA"/>
      </w:rPr>
    </w:lvl>
  </w:abstractNum>
  <w:abstractNum w:abstractNumId="7" w15:restartNumberingAfterBreak="0">
    <w:nsid w:val="7FDD0529"/>
    <w:multiLevelType w:val="multilevel"/>
    <w:tmpl w:val="94D2B7CA"/>
    <w:lvl w:ilvl="0">
      <w:start w:val="1"/>
      <w:numFmt w:val="decimal"/>
      <w:lvlText w:val="%1."/>
      <w:lvlJc w:val="left"/>
      <w:pPr>
        <w:ind w:left="502"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7"/>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F"/>
    <w:rsid w:val="00005A9E"/>
    <w:rsid w:val="00026567"/>
    <w:rsid w:val="000342A2"/>
    <w:rsid w:val="00034962"/>
    <w:rsid w:val="000C4CC7"/>
    <w:rsid w:val="000D09AB"/>
    <w:rsid w:val="000F232C"/>
    <w:rsid w:val="001059BD"/>
    <w:rsid w:val="0011100A"/>
    <w:rsid w:val="00122D64"/>
    <w:rsid w:val="00180FC5"/>
    <w:rsid w:val="00193149"/>
    <w:rsid w:val="001E4B34"/>
    <w:rsid w:val="001E4E43"/>
    <w:rsid w:val="001F54AB"/>
    <w:rsid w:val="00206AE6"/>
    <w:rsid w:val="00224FCA"/>
    <w:rsid w:val="002463E5"/>
    <w:rsid w:val="002843B5"/>
    <w:rsid w:val="00291F36"/>
    <w:rsid w:val="002A5A5E"/>
    <w:rsid w:val="002A5EAC"/>
    <w:rsid w:val="002C784A"/>
    <w:rsid w:val="002F4E81"/>
    <w:rsid w:val="003145A4"/>
    <w:rsid w:val="0033611A"/>
    <w:rsid w:val="0034071D"/>
    <w:rsid w:val="00372B7F"/>
    <w:rsid w:val="00386962"/>
    <w:rsid w:val="003B05FA"/>
    <w:rsid w:val="003B29DB"/>
    <w:rsid w:val="003B578B"/>
    <w:rsid w:val="003E0D21"/>
    <w:rsid w:val="0040188F"/>
    <w:rsid w:val="00410698"/>
    <w:rsid w:val="00414AE3"/>
    <w:rsid w:val="00437D69"/>
    <w:rsid w:val="00474EF3"/>
    <w:rsid w:val="00483BB3"/>
    <w:rsid w:val="00483FE6"/>
    <w:rsid w:val="00487233"/>
    <w:rsid w:val="00490205"/>
    <w:rsid w:val="004A6504"/>
    <w:rsid w:val="004C65C8"/>
    <w:rsid w:val="004F5632"/>
    <w:rsid w:val="004F6B8C"/>
    <w:rsid w:val="0050334B"/>
    <w:rsid w:val="00503BFF"/>
    <w:rsid w:val="005406D1"/>
    <w:rsid w:val="00592CFE"/>
    <w:rsid w:val="005B1E23"/>
    <w:rsid w:val="005D0775"/>
    <w:rsid w:val="005D1ED2"/>
    <w:rsid w:val="005D6B89"/>
    <w:rsid w:val="005E28DD"/>
    <w:rsid w:val="005E36B4"/>
    <w:rsid w:val="006015E9"/>
    <w:rsid w:val="0061701A"/>
    <w:rsid w:val="006242BB"/>
    <w:rsid w:val="00661F9F"/>
    <w:rsid w:val="00681CE3"/>
    <w:rsid w:val="0069559A"/>
    <w:rsid w:val="00700839"/>
    <w:rsid w:val="007127AB"/>
    <w:rsid w:val="0072410C"/>
    <w:rsid w:val="00731FB5"/>
    <w:rsid w:val="0073606C"/>
    <w:rsid w:val="00747EDF"/>
    <w:rsid w:val="00760880"/>
    <w:rsid w:val="00780B4F"/>
    <w:rsid w:val="00791A03"/>
    <w:rsid w:val="00792D7D"/>
    <w:rsid w:val="007B20AE"/>
    <w:rsid w:val="007C4AFE"/>
    <w:rsid w:val="007E4EC2"/>
    <w:rsid w:val="00804AD1"/>
    <w:rsid w:val="00804BBA"/>
    <w:rsid w:val="008100C9"/>
    <w:rsid w:val="00814DC4"/>
    <w:rsid w:val="00826CC5"/>
    <w:rsid w:val="00840C6A"/>
    <w:rsid w:val="008543F9"/>
    <w:rsid w:val="00855A8C"/>
    <w:rsid w:val="008672B8"/>
    <w:rsid w:val="00870D6F"/>
    <w:rsid w:val="00886632"/>
    <w:rsid w:val="008A7839"/>
    <w:rsid w:val="008B0BF5"/>
    <w:rsid w:val="00951FF8"/>
    <w:rsid w:val="00954A05"/>
    <w:rsid w:val="009707FA"/>
    <w:rsid w:val="00975975"/>
    <w:rsid w:val="00985A6C"/>
    <w:rsid w:val="009A5F1F"/>
    <w:rsid w:val="009D445C"/>
    <w:rsid w:val="009D74B1"/>
    <w:rsid w:val="009E4B31"/>
    <w:rsid w:val="00A12EE1"/>
    <w:rsid w:val="00A223BB"/>
    <w:rsid w:val="00A5447B"/>
    <w:rsid w:val="00A54538"/>
    <w:rsid w:val="00A5760F"/>
    <w:rsid w:val="00A64270"/>
    <w:rsid w:val="00A90319"/>
    <w:rsid w:val="00A913B9"/>
    <w:rsid w:val="00AA017B"/>
    <w:rsid w:val="00AB043F"/>
    <w:rsid w:val="00AC2C95"/>
    <w:rsid w:val="00AD3495"/>
    <w:rsid w:val="00B164CC"/>
    <w:rsid w:val="00B339B3"/>
    <w:rsid w:val="00B36A0C"/>
    <w:rsid w:val="00B40202"/>
    <w:rsid w:val="00B45BCE"/>
    <w:rsid w:val="00B5094B"/>
    <w:rsid w:val="00B51B89"/>
    <w:rsid w:val="00B6120C"/>
    <w:rsid w:val="00B61CA7"/>
    <w:rsid w:val="00B637F1"/>
    <w:rsid w:val="00B67515"/>
    <w:rsid w:val="00BA2AD0"/>
    <w:rsid w:val="00BD357D"/>
    <w:rsid w:val="00BF5B6C"/>
    <w:rsid w:val="00C012C0"/>
    <w:rsid w:val="00C071B0"/>
    <w:rsid w:val="00C21E69"/>
    <w:rsid w:val="00C37891"/>
    <w:rsid w:val="00C44235"/>
    <w:rsid w:val="00C502AC"/>
    <w:rsid w:val="00C80FD4"/>
    <w:rsid w:val="00CA04ED"/>
    <w:rsid w:val="00CF6136"/>
    <w:rsid w:val="00D004B8"/>
    <w:rsid w:val="00D06F86"/>
    <w:rsid w:val="00D15CA0"/>
    <w:rsid w:val="00D4147E"/>
    <w:rsid w:val="00D5221E"/>
    <w:rsid w:val="00D63342"/>
    <w:rsid w:val="00D81B34"/>
    <w:rsid w:val="00D864C3"/>
    <w:rsid w:val="00DC6422"/>
    <w:rsid w:val="00DE5776"/>
    <w:rsid w:val="00DF4011"/>
    <w:rsid w:val="00E535DF"/>
    <w:rsid w:val="00E5773D"/>
    <w:rsid w:val="00E94FD0"/>
    <w:rsid w:val="00E96B90"/>
    <w:rsid w:val="00EA2138"/>
    <w:rsid w:val="00EB1DEB"/>
    <w:rsid w:val="00EB2749"/>
    <w:rsid w:val="00EC2386"/>
    <w:rsid w:val="00ED76CC"/>
    <w:rsid w:val="00F054AA"/>
    <w:rsid w:val="00F05902"/>
    <w:rsid w:val="00F3481B"/>
    <w:rsid w:val="00F517AD"/>
    <w:rsid w:val="00F62F9F"/>
    <w:rsid w:val="00F809D4"/>
    <w:rsid w:val="00F93D97"/>
    <w:rsid w:val="00F94501"/>
    <w:rsid w:val="00F949C4"/>
    <w:rsid w:val="00FD2614"/>
    <w:rsid w:val="00FE2A29"/>
    <w:rsid w:val="00FE7918"/>
    <w:rsid w:val="00FE7C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1A638"/>
  <w15:chartTrackingRefBased/>
  <w15:docId w15:val="{B248E7D5-7084-4B82-A084-3B2D0A7A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2"/>
    <w:unhideWhenUsed/>
    <w:qFormat/>
    <w:rsid w:val="00AB043F"/>
    <w:pPr>
      <w:keepNext/>
      <w:spacing w:after="0" w:line="240" w:lineRule="auto"/>
      <w:outlineLvl w:val="1"/>
    </w:pPr>
    <w:rPr>
      <w:rFonts w:asciiTheme="majorHAnsi" w:eastAsia="Times New Roman" w:hAnsiTheme="majorHAnsi" w:cs="Times New Roman"/>
      <w:b/>
      <w:sz w:val="5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2"/>
    <w:rsid w:val="00AB043F"/>
    <w:rPr>
      <w:rFonts w:asciiTheme="majorHAnsi" w:eastAsia="Times New Roman" w:hAnsiTheme="majorHAnsi" w:cs="Times New Roman"/>
      <w:b/>
      <w:sz w:val="52"/>
      <w:lang w:val="es-ES"/>
    </w:rPr>
  </w:style>
  <w:style w:type="paragraph" w:customStyle="1" w:styleId="TableParagraph">
    <w:name w:val="Table Paragraph"/>
    <w:basedOn w:val="Normal"/>
    <w:uiPriority w:val="1"/>
    <w:qFormat/>
    <w:rsid w:val="00814DC4"/>
    <w:pPr>
      <w:widowControl w:val="0"/>
      <w:autoSpaceDE w:val="0"/>
      <w:autoSpaceDN w:val="0"/>
      <w:spacing w:after="0" w:line="240" w:lineRule="auto"/>
    </w:pPr>
    <w:rPr>
      <w:rFonts w:ascii="Verdana" w:eastAsia="Verdana" w:hAnsi="Verdana" w:cs="Verdana"/>
      <w:lang w:val="es-ES"/>
    </w:rPr>
  </w:style>
  <w:style w:type="table" w:customStyle="1" w:styleId="Tablaconcuadrcula1">
    <w:name w:val="Tabla con cuadrícula1"/>
    <w:basedOn w:val="Tablanormal"/>
    <w:next w:val="Tablaconcuadrcula"/>
    <w:uiPriority w:val="39"/>
    <w:rsid w:val="00224FCA"/>
    <w:pPr>
      <w:spacing w:after="0" w:line="240" w:lineRule="auto"/>
    </w:pPr>
    <w:rPr>
      <w:sz w:val="18"/>
      <w:szCs w:val="1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C4AFE"/>
    <w:pPr>
      <w:spacing w:after="0" w:line="240" w:lineRule="auto"/>
    </w:pPr>
    <w:rPr>
      <w:sz w:val="18"/>
      <w:szCs w:val="1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33611A"/>
    <w:pPr>
      <w:spacing w:after="0" w:line="276" w:lineRule="auto"/>
      <w:ind w:left="720"/>
      <w:contextualSpacing/>
    </w:pPr>
    <w:rPr>
      <w:rFonts w:eastAsiaTheme="minorEastAsia"/>
      <w:color w:val="FFFFFF" w:themeColor="background1"/>
      <w:sz w:val="28"/>
      <w:lang w:val="es-ES"/>
    </w:rPr>
  </w:style>
  <w:style w:type="character" w:customStyle="1" w:styleId="A0">
    <w:name w:val="A0"/>
    <w:uiPriority w:val="99"/>
    <w:rsid w:val="0033611A"/>
    <w:rPr>
      <w:rFonts w:cs="Helvetica Neue"/>
      <w:b/>
      <w:bCs/>
      <w:color w:val="000000"/>
      <w:sz w:val="18"/>
      <w:szCs w:val="18"/>
    </w:rPr>
  </w:style>
  <w:style w:type="paragraph" w:styleId="Sinespaciado">
    <w:name w:val="No Spacing"/>
    <w:uiPriority w:val="1"/>
    <w:qFormat/>
    <w:rsid w:val="00854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B303C-1A32-451D-89CF-101E1055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42</Pages>
  <Words>9404</Words>
  <Characters>51727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palacios</dc:creator>
  <cp:keywords/>
  <dc:description/>
  <cp:lastModifiedBy>Adriana</cp:lastModifiedBy>
  <cp:revision>44</cp:revision>
  <dcterms:created xsi:type="dcterms:W3CDTF">2022-11-16T14:40:00Z</dcterms:created>
  <dcterms:modified xsi:type="dcterms:W3CDTF">2023-01-13T19:23:00Z</dcterms:modified>
</cp:coreProperties>
</file>